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AFB" w:rsidRPr="00F437B2" w:rsidRDefault="00702AD6" w:rsidP="00F437B2">
      <w:pPr>
        <w:ind w:right="280"/>
        <w:jc w:val="center"/>
        <w:rPr>
          <w:noProof/>
          <w:sz w:val="64"/>
        </w:rPr>
      </w:pPr>
      <w:r>
        <w:rPr>
          <w:noProof/>
          <w:sz w:val="64"/>
        </w:rPr>
        <w:drawing>
          <wp:inline distT="0" distB="0" distL="0" distR="0">
            <wp:extent cx="7560310" cy="10693367"/>
            <wp:effectExtent l="0" t="0" r="2540" b="0"/>
            <wp:docPr id="5" name="图片 5" descr="C:\Users\asus\Documents\Tencent Files\1765822843\FileRecv\123456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Tencent Files\1765822843\FileRecv\12345678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3367"/>
                    </a:xfrm>
                    <a:prstGeom prst="rect">
                      <a:avLst/>
                    </a:prstGeom>
                    <a:noFill/>
                    <a:ln>
                      <a:noFill/>
                    </a:ln>
                  </pic:spPr>
                </pic:pic>
              </a:graphicData>
            </a:graphic>
          </wp:inline>
        </w:drawing>
      </w:r>
    </w:p>
    <w:tbl>
      <w:tblPr>
        <w:tblStyle w:val="a6"/>
        <w:tblW w:w="0" w:type="auto"/>
        <w:jc w:val="center"/>
        <w:tblLook w:val="04A0" w:firstRow="1" w:lastRow="0" w:firstColumn="1" w:lastColumn="0" w:noHBand="0" w:noVBand="1"/>
      </w:tblPr>
      <w:tblGrid>
        <w:gridCol w:w="1956"/>
        <w:gridCol w:w="7908"/>
      </w:tblGrid>
      <w:tr w:rsidR="00961AF7" w:rsidTr="00C20A46">
        <w:trPr>
          <w:cantSplit/>
          <w:trHeight w:val="551"/>
          <w:jc w:val="center"/>
        </w:trPr>
        <w:tc>
          <w:tcPr>
            <w:tcW w:w="1956" w:type="dxa"/>
            <w:vAlign w:val="center"/>
          </w:tcPr>
          <w:p w:rsidR="00961AF7" w:rsidRPr="000D4E72" w:rsidRDefault="00961AF7" w:rsidP="00C20A46">
            <w:pPr>
              <w:ind w:right="280"/>
              <w:jc w:val="center"/>
              <w:rPr>
                <w:rFonts w:ascii="宋体" w:eastAsia="宋体" w:hAnsi="宋体"/>
                <w:sz w:val="64"/>
              </w:rPr>
            </w:pPr>
            <w:r w:rsidRPr="000D4E72">
              <w:rPr>
                <w:rFonts w:ascii="宋体" w:eastAsia="宋体" w:hAnsi="宋体" w:hint="eastAsia"/>
                <w:szCs w:val="28"/>
              </w:rPr>
              <w:lastRenderedPageBreak/>
              <w:t>项目名称</w:t>
            </w:r>
          </w:p>
        </w:tc>
        <w:tc>
          <w:tcPr>
            <w:tcW w:w="7908" w:type="dxa"/>
          </w:tcPr>
          <w:p w:rsidR="00961AF7" w:rsidRDefault="00961AF7" w:rsidP="00FC7EEC">
            <w:pPr>
              <w:ind w:right="280"/>
              <w:jc w:val="center"/>
              <w:rPr>
                <w:sz w:val="64"/>
              </w:rPr>
            </w:pPr>
            <w:r w:rsidRPr="000D4E72">
              <w:rPr>
                <w:rFonts w:ascii="宋体" w:eastAsia="宋体" w:hAnsi="宋体" w:hint="eastAsia"/>
                <w:szCs w:val="28"/>
              </w:rPr>
              <w:t>“明源创品”空气制水机</w:t>
            </w:r>
          </w:p>
        </w:tc>
      </w:tr>
      <w:tr w:rsidR="00961AF7" w:rsidRPr="000D4E72" w:rsidTr="00961AF7">
        <w:trPr>
          <w:cantSplit/>
          <w:jc w:val="center"/>
        </w:trPr>
        <w:tc>
          <w:tcPr>
            <w:tcW w:w="1956" w:type="dxa"/>
            <w:vAlign w:val="center"/>
          </w:tcPr>
          <w:p w:rsidR="00961AF7" w:rsidRDefault="00961AF7" w:rsidP="00961AF7">
            <w:pPr>
              <w:ind w:right="280"/>
              <w:rPr>
                <w:sz w:val="64"/>
              </w:rPr>
            </w:pPr>
            <w:r>
              <w:rPr>
                <w:rFonts w:asciiTheme="minorEastAsia" w:hAnsiTheme="minorEastAsia" w:hint="eastAsia"/>
                <w:szCs w:val="28"/>
              </w:rPr>
              <w:t>项目亮点</w:t>
            </w:r>
          </w:p>
        </w:tc>
        <w:tc>
          <w:tcPr>
            <w:tcW w:w="7908" w:type="dxa"/>
          </w:tcPr>
          <w:p w:rsidR="00961AF7" w:rsidRPr="00961AF7" w:rsidRDefault="00961AF7" w:rsidP="00961AF7">
            <w:pPr>
              <w:ind w:firstLineChars="200" w:firstLine="560"/>
              <w:rPr>
                <w:rFonts w:asciiTheme="minorEastAsia" w:hAnsiTheme="minorEastAsia"/>
                <w:szCs w:val="28"/>
              </w:rPr>
            </w:pPr>
            <w:r w:rsidRPr="00843D77">
              <w:rPr>
                <w:rFonts w:asciiTheme="minorEastAsia" w:hAnsiTheme="minorEastAsia" w:hint="eastAsia"/>
                <w:szCs w:val="28"/>
              </w:rPr>
              <w:t>以</w:t>
            </w:r>
            <w:r w:rsidRPr="00E57422">
              <w:rPr>
                <w:rFonts w:asciiTheme="minorEastAsia" w:hAnsiTheme="minorEastAsia" w:hint="eastAsia"/>
                <w:b/>
                <w:szCs w:val="28"/>
              </w:rPr>
              <w:t>中国富士康特聘专家</w:t>
            </w:r>
            <w:r w:rsidRPr="00843D77">
              <w:rPr>
                <w:rFonts w:asciiTheme="minorEastAsia" w:hAnsiTheme="minorEastAsia" w:hint="eastAsia"/>
                <w:szCs w:val="28"/>
              </w:rPr>
              <w:t>的刘胜刚经理领衔的</w:t>
            </w:r>
            <w:r w:rsidRPr="00843D77">
              <w:rPr>
                <w:rFonts w:asciiTheme="minorEastAsia" w:hAnsiTheme="minorEastAsia" w:hint="eastAsia"/>
                <w:szCs w:val="28"/>
              </w:rPr>
              <w:t>6</w:t>
            </w:r>
            <w:r w:rsidRPr="00843D77">
              <w:rPr>
                <w:rFonts w:asciiTheme="minorEastAsia" w:hAnsiTheme="minorEastAsia" w:hint="eastAsia"/>
                <w:szCs w:val="28"/>
              </w:rPr>
              <w:t>人团队，依托四川信息职业技术学院</w:t>
            </w:r>
            <w:r w:rsidRPr="00E57422">
              <w:rPr>
                <w:rFonts w:asciiTheme="minorEastAsia" w:hAnsiTheme="minorEastAsia" w:hint="eastAsia"/>
                <w:b/>
                <w:color w:val="000000" w:themeColor="text1"/>
                <w:szCs w:val="28"/>
              </w:rPr>
              <w:t>国家级</w:t>
            </w:r>
            <w:r w:rsidRPr="00E57422">
              <w:rPr>
                <w:rFonts w:asciiTheme="minorEastAsia" w:hAnsiTheme="minorEastAsia" w:hint="eastAsia"/>
                <w:b/>
                <w:szCs w:val="28"/>
              </w:rPr>
              <w:t>自动化及</w:t>
            </w:r>
            <w:proofErr w:type="gramStart"/>
            <w:r w:rsidRPr="00E57422">
              <w:rPr>
                <w:rFonts w:asciiTheme="minorEastAsia" w:hAnsiTheme="minorEastAsia" w:hint="eastAsia"/>
                <w:b/>
                <w:szCs w:val="28"/>
              </w:rPr>
              <w:t>电工电子实训</w:t>
            </w:r>
            <w:proofErr w:type="gramEnd"/>
            <w:r w:rsidRPr="00E57422">
              <w:rPr>
                <w:rFonts w:asciiTheme="minorEastAsia" w:hAnsiTheme="minorEastAsia" w:hint="eastAsia"/>
                <w:b/>
                <w:szCs w:val="28"/>
              </w:rPr>
              <w:t>基地</w:t>
            </w:r>
            <w:r>
              <w:rPr>
                <w:rFonts w:asciiTheme="minorEastAsia" w:hAnsiTheme="minorEastAsia" w:hint="eastAsia"/>
                <w:szCs w:val="28"/>
              </w:rPr>
              <w:t>。</w:t>
            </w:r>
            <w:r w:rsidRPr="00843D77">
              <w:rPr>
                <w:rFonts w:asciiTheme="minorEastAsia" w:hAnsiTheme="minorEastAsia" w:hint="eastAsia"/>
                <w:szCs w:val="28"/>
              </w:rPr>
              <w:t>是一个具备落地性和实用性的项目。经过三年的研究，</w:t>
            </w:r>
            <w:r>
              <w:rPr>
                <w:rFonts w:asciiTheme="minorEastAsia" w:hAnsiTheme="minorEastAsia" w:hint="eastAsia"/>
                <w:szCs w:val="28"/>
              </w:rPr>
              <w:t>攻克了市面上空气制水机制水慢的难题；团队拥有</w:t>
            </w:r>
            <w:r w:rsidRPr="00E57422">
              <w:rPr>
                <w:rFonts w:asciiTheme="minorEastAsia" w:hAnsiTheme="minorEastAsia" w:hint="eastAsia"/>
                <w:b/>
                <w:szCs w:val="28"/>
              </w:rPr>
              <w:t>六项国家级省级荣誉</w:t>
            </w:r>
            <w:r>
              <w:rPr>
                <w:rFonts w:asciiTheme="minorEastAsia" w:hAnsiTheme="minorEastAsia" w:hint="eastAsia"/>
                <w:szCs w:val="28"/>
              </w:rPr>
              <w:t>，研究中成功申请</w:t>
            </w:r>
            <w:r w:rsidRPr="00E57422">
              <w:rPr>
                <w:rFonts w:asciiTheme="minorEastAsia" w:hAnsiTheme="minorEastAsia" w:hint="eastAsia"/>
                <w:b/>
                <w:szCs w:val="28"/>
              </w:rPr>
              <w:t>11</w:t>
            </w:r>
            <w:r w:rsidRPr="00E57422">
              <w:rPr>
                <w:rFonts w:asciiTheme="minorEastAsia" w:hAnsiTheme="minorEastAsia" w:hint="eastAsia"/>
                <w:b/>
                <w:szCs w:val="28"/>
              </w:rPr>
              <w:t>项专利</w:t>
            </w:r>
            <w:r>
              <w:rPr>
                <w:rFonts w:asciiTheme="minorEastAsia" w:hAnsiTheme="minorEastAsia" w:hint="eastAsia"/>
                <w:szCs w:val="28"/>
              </w:rPr>
              <w:t>。经研究和</w:t>
            </w:r>
            <w:r w:rsidRPr="00843D77">
              <w:rPr>
                <w:rFonts w:asciiTheme="minorEastAsia" w:hAnsiTheme="minorEastAsia" w:hint="eastAsia"/>
                <w:szCs w:val="28"/>
              </w:rPr>
              <w:t>四川金马公司对</w:t>
            </w:r>
            <w:proofErr w:type="gramStart"/>
            <w:r w:rsidRPr="00843D77">
              <w:rPr>
                <w:rFonts w:asciiTheme="minorEastAsia" w:hAnsiTheme="minorEastAsia" w:hint="eastAsia"/>
                <w:szCs w:val="28"/>
              </w:rPr>
              <w:t>初代机</w:t>
            </w:r>
            <w:proofErr w:type="gramEnd"/>
            <w:r w:rsidRPr="00843D77">
              <w:rPr>
                <w:rFonts w:asciiTheme="minorEastAsia" w:hAnsiTheme="minorEastAsia" w:hint="eastAsia"/>
                <w:szCs w:val="28"/>
              </w:rPr>
              <w:t>12</w:t>
            </w:r>
            <w:r w:rsidRPr="00843D77">
              <w:rPr>
                <w:rFonts w:asciiTheme="minorEastAsia" w:hAnsiTheme="minorEastAsia" w:hint="eastAsia"/>
                <w:szCs w:val="28"/>
              </w:rPr>
              <w:t>个城市的市场化验证，</w:t>
            </w:r>
            <w:r>
              <w:rPr>
                <w:rFonts w:asciiTheme="minorEastAsia" w:hAnsiTheme="minorEastAsia" w:hint="eastAsia"/>
                <w:szCs w:val="28"/>
              </w:rPr>
              <w:t>数据显示比</w:t>
            </w:r>
            <w:r w:rsidRPr="00843D77">
              <w:rPr>
                <w:rFonts w:asciiTheme="minorEastAsia" w:hAnsiTheme="minorEastAsia" w:hint="eastAsia"/>
                <w:szCs w:val="28"/>
              </w:rPr>
              <w:t>亿</w:t>
            </w:r>
            <w:proofErr w:type="gramStart"/>
            <w:r w:rsidRPr="00843D77">
              <w:rPr>
                <w:rFonts w:asciiTheme="minorEastAsia" w:hAnsiTheme="minorEastAsia" w:hint="eastAsia"/>
                <w:szCs w:val="28"/>
              </w:rPr>
              <w:t>阑</w:t>
            </w:r>
            <w:proofErr w:type="gramEnd"/>
            <w:r>
              <w:rPr>
                <w:rFonts w:asciiTheme="minorEastAsia" w:hAnsiTheme="minorEastAsia" w:hint="eastAsia"/>
                <w:szCs w:val="28"/>
              </w:rPr>
              <w:t>达等</w:t>
            </w:r>
            <w:r w:rsidRPr="00843D77">
              <w:rPr>
                <w:rFonts w:asciiTheme="minorEastAsia" w:hAnsiTheme="minorEastAsia" w:hint="eastAsia"/>
                <w:szCs w:val="28"/>
              </w:rPr>
              <w:t>制水效率高出</w:t>
            </w:r>
            <w:r w:rsidRPr="00E57422">
              <w:rPr>
                <w:rFonts w:asciiTheme="minorEastAsia" w:hAnsiTheme="minorEastAsia" w:hint="eastAsia"/>
                <w:b/>
                <w:szCs w:val="28"/>
              </w:rPr>
              <w:t>2</w:t>
            </w:r>
            <w:r w:rsidR="005F6962">
              <w:rPr>
                <w:rFonts w:asciiTheme="minorEastAsia" w:hAnsiTheme="minorEastAsia" w:hint="eastAsia"/>
                <w:b/>
                <w:szCs w:val="28"/>
              </w:rPr>
              <w:t>.8</w:t>
            </w:r>
            <w:r w:rsidRPr="00E57422">
              <w:rPr>
                <w:rFonts w:asciiTheme="minorEastAsia" w:hAnsiTheme="minorEastAsia" w:hint="eastAsia"/>
                <w:b/>
                <w:szCs w:val="28"/>
              </w:rPr>
              <w:t>倍</w:t>
            </w:r>
            <w:r w:rsidRPr="00843D77">
              <w:rPr>
                <w:rFonts w:asciiTheme="minorEastAsia" w:hAnsiTheme="minorEastAsia" w:hint="eastAsia"/>
                <w:szCs w:val="28"/>
              </w:rPr>
              <w:t>；适用于云贵高原</w:t>
            </w:r>
            <w:r>
              <w:rPr>
                <w:rFonts w:asciiTheme="minorEastAsia" w:hAnsiTheme="minorEastAsia" w:hint="eastAsia"/>
                <w:szCs w:val="28"/>
              </w:rPr>
              <w:t>等</w:t>
            </w:r>
            <w:r w:rsidRPr="00843D77">
              <w:rPr>
                <w:rFonts w:asciiTheme="minorEastAsia" w:hAnsiTheme="minorEastAsia" w:hint="eastAsia"/>
                <w:szCs w:val="28"/>
              </w:rPr>
              <w:t>缺水但空气湿度高于</w:t>
            </w:r>
            <w:r w:rsidRPr="00843D77">
              <w:rPr>
                <w:rFonts w:asciiTheme="minorEastAsia" w:hAnsiTheme="minorEastAsia" w:hint="eastAsia"/>
                <w:szCs w:val="28"/>
              </w:rPr>
              <w:t>38%</w:t>
            </w:r>
            <w:r w:rsidRPr="00843D77">
              <w:rPr>
                <w:rFonts w:asciiTheme="minorEastAsia" w:hAnsiTheme="minorEastAsia" w:hint="eastAsia"/>
                <w:szCs w:val="28"/>
              </w:rPr>
              <w:t>的地区；得到</w:t>
            </w:r>
            <w:r w:rsidRPr="00E57422">
              <w:rPr>
                <w:rFonts w:asciiTheme="minorEastAsia" w:hAnsiTheme="minorEastAsia" w:hint="eastAsia"/>
                <w:b/>
                <w:szCs w:val="28"/>
              </w:rPr>
              <w:t>红十字会的认可</w:t>
            </w:r>
            <w:r>
              <w:rPr>
                <w:rFonts w:asciiTheme="minorEastAsia" w:hAnsiTheme="minorEastAsia" w:hint="eastAsia"/>
                <w:szCs w:val="28"/>
              </w:rPr>
              <w:t>与试用推荐并签订了合作意向书；与四川金马建筑工程有限公司达成了</w:t>
            </w:r>
            <w:r w:rsidRPr="00E57422">
              <w:rPr>
                <w:rFonts w:asciiTheme="minorEastAsia" w:hAnsiTheme="minorEastAsia" w:hint="eastAsia"/>
                <w:b/>
                <w:szCs w:val="28"/>
              </w:rPr>
              <w:t>二十五万元投资</w:t>
            </w:r>
            <w:r>
              <w:rPr>
                <w:rFonts w:asciiTheme="minorEastAsia" w:hAnsiTheme="minorEastAsia" w:hint="eastAsia"/>
                <w:szCs w:val="28"/>
              </w:rPr>
              <w:t>协议</w:t>
            </w:r>
            <w:r w:rsidRPr="00843D77">
              <w:rPr>
                <w:rFonts w:asciiTheme="minorEastAsia" w:hAnsiTheme="minorEastAsia" w:hint="eastAsia"/>
                <w:szCs w:val="28"/>
              </w:rPr>
              <w:t>；</w:t>
            </w:r>
          </w:p>
        </w:tc>
      </w:tr>
      <w:tr w:rsidR="00961AF7" w:rsidTr="00961AF7">
        <w:trPr>
          <w:cantSplit/>
          <w:jc w:val="center"/>
        </w:trPr>
        <w:tc>
          <w:tcPr>
            <w:tcW w:w="1956" w:type="dxa"/>
            <w:vAlign w:val="center"/>
          </w:tcPr>
          <w:p w:rsidR="00961AF7" w:rsidRPr="00961AF7" w:rsidRDefault="00961AF7" w:rsidP="00961AF7">
            <w:pPr>
              <w:ind w:right="280"/>
              <w:rPr>
                <w:rFonts w:ascii="宋体" w:eastAsia="宋体" w:hAnsi="宋体"/>
                <w:szCs w:val="28"/>
              </w:rPr>
            </w:pPr>
            <w:r>
              <w:rPr>
                <w:rFonts w:asciiTheme="minorEastAsia" w:hAnsiTheme="minorEastAsia" w:hint="eastAsia"/>
                <w:szCs w:val="28"/>
              </w:rPr>
              <w:t>产品实物图</w:t>
            </w:r>
          </w:p>
        </w:tc>
        <w:tc>
          <w:tcPr>
            <w:tcW w:w="7908" w:type="dxa"/>
          </w:tcPr>
          <w:p w:rsidR="00961AF7" w:rsidRPr="00961AF7" w:rsidRDefault="00961AF7" w:rsidP="00FC7EEC">
            <w:pPr>
              <w:ind w:right="280"/>
              <w:jc w:val="center"/>
              <w:rPr>
                <w:rFonts w:ascii="宋体" w:eastAsia="宋体" w:hAnsi="宋体"/>
                <w:szCs w:val="28"/>
              </w:rPr>
            </w:pPr>
            <w:r w:rsidRPr="00E00C3E">
              <w:rPr>
                <w:rFonts w:asciiTheme="minorEastAsia" w:hAnsiTheme="minorEastAsia"/>
                <w:noProof/>
                <w:szCs w:val="28"/>
              </w:rPr>
              <w:drawing>
                <wp:inline distT="0" distB="0" distL="0" distR="0" wp14:anchorId="371702F8" wp14:editId="08D9AD74">
                  <wp:extent cx="4511040" cy="4686300"/>
                  <wp:effectExtent l="0" t="0" r="3810" b="0"/>
                  <wp:docPr id="24" name="Picture 1" descr="C:\Users\Administrator.DESKTOP-UHH0G70\Documents\Tencent Files\1090455174\Image\C2C\@Z4EJ3)02B@DT[F`FKVRMP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 descr="C:\Users\Administrator.DESKTOP-UHH0G70\Documents\Tencent Files\1090455174\Image\C2C\@Z4EJ3)02B@DT[F`FKVRMP8.jpg"/>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1040" cy="4686300"/>
                          </a:xfrm>
                          <a:prstGeom prst="rect">
                            <a:avLst/>
                          </a:prstGeom>
                          <a:noFill/>
                          <a:extLst/>
                        </pic:spPr>
                      </pic:pic>
                    </a:graphicData>
                  </a:graphic>
                </wp:inline>
              </w:drawing>
            </w:r>
          </w:p>
        </w:tc>
      </w:tr>
    </w:tbl>
    <w:p w:rsidR="000D4E72" w:rsidRDefault="000D4E72" w:rsidP="00961AF7">
      <w:pPr>
        <w:ind w:right="280"/>
        <w:rPr>
          <w:sz w:val="64"/>
        </w:rPr>
      </w:pPr>
      <w:r>
        <w:rPr>
          <w:sz w:val="64"/>
        </w:rPr>
        <w:lastRenderedPageBreak/>
        <w:t xml:space="preserve"> </w:t>
      </w:r>
    </w:p>
    <w:p w:rsidR="001C15E3" w:rsidRPr="002E560F" w:rsidRDefault="00932F86" w:rsidP="00FC7EEC">
      <w:pPr>
        <w:ind w:right="280"/>
        <w:jc w:val="center"/>
        <w:rPr>
          <w:rFonts w:ascii="宋体" w:eastAsia="宋体" w:hAnsi="宋体"/>
          <w:b/>
          <w:sz w:val="48"/>
          <w:szCs w:val="44"/>
        </w:rPr>
      </w:pPr>
      <w:r w:rsidRPr="002E560F">
        <w:rPr>
          <w:rFonts w:ascii="宋体" w:eastAsia="宋体" w:hAnsi="宋体"/>
          <w:b/>
          <w:sz w:val="48"/>
          <w:szCs w:val="44"/>
        </w:rPr>
        <w:t>目</w:t>
      </w:r>
      <w:r w:rsidR="00096234" w:rsidRPr="002E560F">
        <w:rPr>
          <w:rFonts w:ascii="宋体" w:eastAsia="宋体" w:hAnsi="宋体" w:hint="eastAsia"/>
          <w:b/>
          <w:sz w:val="48"/>
          <w:szCs w:val="44"/>
        </w:rPr>
        <w:t xml:space="preserve"> </w:t>
      </w:r>
      <w:r w:rsidRPr="002E560F">
        <w:rPr>
          <w:rFonts w:ascii="宋体" w:eastAsia="宋体" w:hAnsi="宋体"/>
          <w:b/>
          <w:sz w:val="48"/>
          <w:szCs w:val="44"/>
        </w:rPr>
        <w:t>录</w:t>
      </w:r>
    </w:p>
    <w:p w:rsidR="00B96DEB" w:rsidRDefault="00361174" w:rsidP="00FC7EEC">
      <w:pPr>
        <w:pStyle w:val="10"/>
        <w:tabs>
          <w:tab w:val="right" w:leader="dot" w:pos="8494"/>
        </w:tabs>
        <w:jc w:val="center"/>
        <w:rPr>
          <w:rFonts w:asciiTheme="minorHAnsi" w:eastAsiaTheme="minorEastAsia" w:hAnsiTheme="minorHAnsi" w:cstheme="minorBidi"/>
          <w:noProof/>
          <w:sz w:val="21"/>
          <w:szCs w:val="22"/>
        </w:rPr>
      </w:pPr>
      <w:r>
        <w:rPr>
          <w:rFonts w:ascii="宋体" w:hAnsi="宋体"/>
          <w:bCs/>
          <w:sz w:val="24"/>
          <w:lang w:val="zh-CN"/>
        </w:rPr>
        <w:fldChar w:fldCharType="begin"/>
      </w:r>
      <w:r>
        <w:rPr>
          <w:rFonts w:ascii="宋体" w:hAnsi="宋体"/>
          <w:bCs/>
          <w:sz w:val="24"/>
          <w:lang w:val="zh-CN"/>
        </w:rPr>
        <w:instrText xml:space="preserve"> TOC \o "1-3" \h \z \u </w:instrText>
      </w:r>
      <w:r>
        <w:rPr>
          <w:rFonts w:ascii="宋体" w:hAnsi="宋体"/>
          <w:bCs/>
          <w:sz w:val="24"/>
          <w:lang w:val="zh-CN"/>
        </w:rPr>
        <w:fldChar w:fldCharType="separate"/>
      </w:r>
      <w:hyperlink w:anchor="_Toc11712069" w:history="1">
        <w:r w:rsidR="00B96DEB" w:rsidRPr="00B96DEB">
          <w:rPr>
            <w:rStyle w:val="a8"/>
            <w:rFonts w:ascii="宋体" w:eastAsia="宋体" w:hAnsi="宋体" w:hint="eastAsia"/>
            <w:noProof/>
            <w:sz w:val="32"/>
            <w:szCs w:val="32"/>
          </w:rPr>
          <w:t>一、项目概述</w:t>
        </w:r>
        <w:r w:rsidR="00B96DEB">
          <w:rPr>
            <w:noProof/>
            <w:webHidden/>
          </w:rPr>
          <w:tab/>
        </w:r>
        <w:r w:rsidR="00B96DEB">
          <w:rPr>
            <w:noProof/>
            <w:webHidden/>
          </w:rPr>
          <w:fldChar w:fldCharType="begin"/>
        </w:r>
        <w:r w:rsidR="00B96DEB">
          <w:rPr>
            <w:noProof/>
            <w:webHidden/>
          </w:rPr>
          <w:instrText xml:space="preserve"> PAGEREF _Toc11712069 \h </w:instrText>
        </w:r>
        <w:r w:rsidR="00B96DEB">
          <w:rPr>
            <w:noProof/>
            <w:webHidden/>
          </w:rPr>
        </w:r>
        <w:r w:rsidR="00B96DEB">
          <w:rPr>
            <w:noProof/>
            <w:webHidden/>
          </w:rPr>
          <w:fldChar w:fldCharType="separate"/>
        </w:r>
        <w:r w:rsidR="00B96DEB">
          <w:rPr>
            <w:noProof/>
            <w:webHidden/>
          </w:rPr>
          <w:t>1</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070" w:history="1">
        <w:r w:rsidR="00B96DEB" w:rsidRPr="007F72E5">
          <w:rPr>
            <w:rStyle w:val="a8"/>
            <w:rFonts w:ascii="宋体" w:eastAsia="宋体" w:hAnsi="宋体"/>
            <w:noProof/>
          </w:rPr>
          <w:t xml:space="preserve">1.1 </w:t>
        </w:r>
        <w:r w:rsidR="00B96DEB" w:rsidRPr="007F72E5">
          <w:rPr>
            <w:rStyle w:val="a8"/>
            <w:rFonts w:ascii="宋体" w:eastAsia="宋体" w:hAnsi="宋体" w:hint="eastAsia"/>
            <w:noProof/>
          </w:rPr>
          <w:t>项目及产品的介绍</w:t>
        </w:r>
        <w:r w:rsidR="00B96DEB">
          <w:rPr>
            <w:noProof/>
            <w:webHidden/>
          </w:rPr>
          <w:tab/>
        </w:r>
        <w:r w:rsidR="00B96DEB">
          <w:rPr>
            <w:noProof/>
            <w:webHidden/>
          </w:rPr>
          <w:fldChar w:fldCharType="begin"/>
        </w:r>
        <w:r w:rsidR="00B96DEB">
          <w:rPr>
            <w:noProof/>
            <w:webHidden/>
          </w:rPr>
          <w:instrText xml:space="preserve"> PAGEREF _Toc11712070 \h </w:instrText>
        </w:r>
        <w:r w:rsidR="00B96DEB">
          <w:rPr>
            <w:noProof/>
            <w:webHidden/>
          </w:rPr>
        </w:r>
        <w:r w:rsidR="00B96DEB">
          <w:rPr>
            <w:noProof/>
            <w:webHidden/>
          </w:rPr>
          <w:fldChar w:fldCharType="separate"/>
        </w:r>
        <w:r w:rsidR="00B96DEB">
          <w:rPr>
            <w:noProof/>
            <w:webHidden/>
          </w:rPr>
          <w:t>1</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071" w:history="1">
        <w:r w:rsidR="00B96DEB" w:rsidRPr="007F72E5">
          <w:rPr>
            <w:rStyle w:val="a8"/>
            <w:rFonts w:ascii="宋体" w:eastAsia="宋体" w:hAnsi="宋体"/>
            <w:noProof/>
          </w:rPr>
          <w:t xml:space="preserve">1.2 </w:t>
        </w:r>
        <w:r w:rsidR="00B96DEB" w:rsidRPr="007F72E5">
          <w:rPr>
            <w:rStyle w:val="a8"/>
            <w:rFonts w:ascii="宋体" w:eastAsia="宋体" w:hAnsi="宋体" w:hint="eastAsia"/>
            <w:noProof/>
          </w:rPr>
          <w:t>机会概述</w:t>
        </w:r>
        <w:r w:rsidR="00B96DEB">
          <w:rPr>
            <w:noProof/>
            <w:webHidden/>
          </w:rPr>
          <w:tab/>
        </w:r>
        <w:r w:rsidR="00B96DEB">
          <w:rPr>
            <w:noProof/>
            <w:webHidden/>
          </w:rPr>
          <w:fldChar w:fldCharType="begin"/>
        </w:r>
        <w:r w:rsidR="00B96DEB">
          <w:rPr>
            <w:noProof/>
            <w:webHidden/>
          </w:rPr>
          <w:instrText xml:space="preserve"> PAGEREF _Toc11712071 \h </w:instrText>
        </w:r>
        <w:r w:rsidR="00B96DEB">
          <w:rPr>
            <w:noProof/>
            <w:webHidden/>
          </w:rPr>
        </w:r>
        <w:r w:rsidR="00B96DEB">
          <w:rPr>
            <w:noProof/>
            <w:webHidden/>
          </w:rPr>
          <w:fldChar w:fldCharType="separate"/>
        </w:r>
        <w:r w:rsidR="00B96DEB">
          <w:rPr>
            <w:noProof/>
            <w:webHidden/>
          </w:rPr>
          <w:t>1</w:t>
        </w:r>
        <w:r w:rsidR="00B96DEB">
          <w:rPr>
            <w:noProof/>
            <w:webHidden/>
          </w:rPr>
          <w:fldChar w:fldCharType="end"/>
        </w:r>
      </w:hyperlink>
    </w:p>
    <w:p w:rsidR="00B96DEB" w:rsidRDefault="0076401C" w:rsidP="00A575F3">
      <w:pPr>
        <w:pStyle w:val="10"/>
        <w:tabs>
          <w:tab w:val="right" w:leader="dot" w:pos="8494"/>
        </w:tabs>
        <w:ind w:firstLineChars="200" w:firstLine="560"/>
        <w:jc w:val="center"/>
        <w:rPr>
          <w:rFonts w:asciiTheme="minorHAnsi" w:eastAsiaTheme="minorEastAsia" w:hAnsiTheme="minorHAnsi" w:cstheme="minorBidi"/>
          <w:noProof/>
          <w:sz w:val="21"/>
          <w:szCs w:val="22"/>
        </w:rPr>
      </w:pPr>
      <w:hyperlink w:anchor="_Toc11712072" w:history="1">
        <w:r w:rsidR="00B96DEB" w:rsidRPr="007F72E5">
          <w:rPr>
            <w:rStyle w:val="a8"/>
            <w:rFonts w:ascii="宋体" w:eastAsia="宋体" w:hAnsi="宋体"/>
            <w:noProof/>
          </w:rPr>
          <w:t>1.3</w:t>
        </w:r>
        <w:r w:rsidR="00B96DEB" w:rsidRPr="007F72E5">
          <w:rPr>
            <w:rStyle w:val="a8"/>
            <w:rFonts w:ascii="宋体" w:eastAsia="宋体" w:hAnsi="宋体" w:hint="eastAsia"/>
            <w:noProof/>
          </w:rPr>
          <w:t>空气提水技术</w:t>
        </w:r>
        <w:r w:rsidR="00B96DEB">
          <w:rPr>
            <w:noProof/>
            <w:webHidden/>
          </w:rPr>
          <w:tab/>
        </w:r>
        <w:r w:rsidR="00A575F3">
          <w:rPr>
            <w:noProof/>
            <w:webHidden/>
          </w:rPr>
          <w:t>2</w:t>
        </w:r>
      </w:hyperlink>
    </w:p>
    <w:p w:rsidR="00B96DEB" w:rsidRDefault="0076401C" w:rsidP="00FC7EEC">
      <w:pPr>
        <w:pStyle w:val="10"/>
        <w:tabs>
          <w:tab w:val="right" w:leader="dot" w:pos="8494"/>
        </w:tabs>
        <w:jc w:val="center"/>
        <w:rPr>
          <w:rFonts w:asciiTheme="minorHAnsi" w:eastAsiaTheme="minorEastAsia" w:hAnsiTheme="minorHAnsi" w:cstheme="minorBidi"/>
          <w:noProof/>
          <w:sz w:val="21"/>
          <w:szCs w:val="22"/>
        </w:rPr>
      </w:pPr>
      <w:hyperlink w:anchor="_Toc11712073" w:history="1">
        <w:r w:rsidR="00B96DEB" w:rsidRPr="00B96DEB">
          <w:rPr>
            <w:rStyle w:val="a8"/>
            <w:rFonts w:ascii="宋体" w:eastAsia="宋体" w:hAnsi="宋体" w:hint="eastAsia"/>
            <w:noProof/>
            <w:sz w:val="32"/>
            <w:szCs w:val="32"/>
          </w:rPr>
          <w:t>二、公司简介</w:t>
        </w:r>
        <w:r w:rsidR="00B96DEB">
          <w:rPr>
            <w:noProof/>
            <w:webHidden/>
          </w:rPr>
          <w:tab/>
        </w:r>
        <w:r w:rsidR="00A575F3">
          <w:rPr>
            <w:noProof/>
            <w:webHidden/>
          </w:rPr>
          <w:t>5</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074" w:history="1">
        <w:r w:rsidR="00B96DEB" w:rsidRPr="007F72E5">
          <w:rPr>
            <w:rStyle w:val="a8"/>
            <w:rFonts w:ascii="宋体" w:eastAsia="宋体" w:hAnsi="宋体"/>
            <w:noProof/>
          </w:rPr>
          <w:t xml:space="preserve">2.1 </w:t>
        </w:r>
        <w:r w:rsidR="00B96DEB" w:rsidRPr="007F72E5">
          <w:rPr>
            <w:rStyle w:val="a8"/>
            <w:rFonts w:ascii="宋体" w:eastAsia="宋体" w:hAnsi="宋体" w:hint="eastAsia"/>
            <w:noProof/>
          </w:rPr>
          <w:t>公司概述</w:t>
        </w:r>
        <w:r w:rsidR="00B96DEB">
          <w:rPr>
            <w:noProof/>
            <w:webHidden/>
          </w:rPr>
          <w:tab/>
        </w:r>
        <w:r w:rsidR="00A575F3">
          <w:rPr>
            <w:noProof/>
            <w:webHidden/>
          </w:rPr>
          <w:t>5</w:t>
        </w:r>
      </w:hyperlink>
    </w:p>
    <w:p w:rsidR="00731DF3" w:rsidRDefault="0076401C" w:rsidP="00731DF3">
      <w:pPr>
        <w:pStyle w:val="21"/>
        <w:tabs>
          <w:tab w:val="right" w:leader="dot" w:pos="8494"/>
        </w:tabs>
        <w:ind w:left="560"/>
        <w:jc w:val="center"/>
        <w:rPr>
          <w:rFonts w:asciiTheme="minorHAnsi" w:eastAsiaTheme="minorEastAsia" w:hAnsiTheme="minorHAnsi" w:cstheme="minorBidi"/>
          <w:noProof/>
          <w:sz w:val="21"/>
          <w:szCs w:val="22"/>
        </w:rPr>
      </w:pPr>
      <w:hyperlink w:anchor="_Toc11712074" w:history="1">
        <w:r w:rsidR="00731DF3">
          <w:rPr>
            <w:rStyle w:val="a8"/>
            <w:rFonts w:ascii="宋体" w:eastAsia="宋体" w:hAnsi="宋体"/>
            <w:noProof/>
          </w:rPr>
          <w:t>2.2</w:t>
        </w:r>
        <w:r w:rsidR="00731DF3" w:rsidRPr="007F72E5">
          <w:rPr>
            <w:rStyle w:val="a8"/>
            <w:rFonts w:ascii="宋体" w:eastAsia="宋体" w:hAnsi="宋体"/>
            <w:noProof/>
          </w:rPr>
          <w:t xml:space="preserve"> </w:t>
        </w:r>
        <w:r w:rsidR="00731DF3">
          <w:rPr>
            <w:rStyle w:val="a8"/>
            <w:rFonts w:ascii="宋体" w:eastAsia="宋体" w:hAnsi="宋体" w:hint="eastAsia"/>
            <w:noProof/>
          </w:rPr>
          <w:t>公司现状</w:t>
        </w:r>
        <w:r w:rsidR="00731DF3">
          <w:rPr>
            <w:noProof/>
            <w:webHidden/>
          </w:rPr>
          <w:tab/>
        </w:r>
        <w:r w:rsidR="00A575F3">
          <w:rPr>
            <w:noProof/>
            <w:webHidden/>
          </w:rPr>
          <w:t>5</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075" w:history="1">
        <w:r w:rsidR="00B96DEB" w:rsidRPr="007F72E5">
          <w:rPr>
            <w:rStyle w:val="a8"/>
            <w:rFonts w:ascii="宋体" w:eastAsia="宋体" w:hAnsi="宋体"/>
            <w:noProof/>
          </w:rPr>
          <w:t xml:space="preserve">2.3 </w:t>
        </w:r>
        <w:r w:rsidR="00B96DEB" w:rsidRPr="007F72E5">
          <w:rPr>
            <w:rStyle w:val="a8"/>
            <w:rFonts w:ascii="宋体" w:eastAsia="宋体" w:hAnsi="宋体" w:hint="eastAsia"/>
            <w:noProof/>
          </w:rPr>
          <w:t>发展规划</w:t>
        </w:r>
        <w:r w:rsidR="00B96DEB">
          <w:rPr>
            <w:noProof/>
            <w:webHidden/>
          </w:rPr>
          <w:tab/>
        </w:r>
        <w:r w:rsidR="00A575F3">
          <w:rPr>
            <w:noProof/>
            <w:webHidden/>
          </w:rPr>
          <w:t>5</w:t>
        </w:r>
      </w:hyperlink>
    </w:p>
    <w:p w:rsidR="00B96DEB" w:rsidRDefault="0076401C" w:rsidP="00FC7EEC">
      <w:pPr>
        <w:pStyle w:val="10"/>
        <w:tabs>
          <w:tab w:val="right" w:leader="dot" w:pos="8494"/>
        </w:tabs>
        <w:jc w:val="center"/>
        <w:rPr>
          <w:rFonts w:asciiTheme="minorHAnsi" w:eastAsiaTheme="minorEastAsia" w:hAnsiTheme="minorHAnsi" w:cstheme="minorBidi"/>
          <w:noProof/>
          <w:sz w:val="21"/>
          <w:szCs w:val="22"/>
        </w:rPr>
      </w:pPr>
      <w:hyperlink w:anchor="_Toc11712076" w:history="1">
        <w:r w:rsidR="00B96DEB" w:rsidRPr="00B96DEB">
          <w:rPr>
            <w:rStyle w:val="a8"/>
            <w:rFonts w:ascii="宋体" w:eastAsia="宋体" w:hAnsi="宋体" w:hint="eastAsia"/>
            <w:noProof/>
            <w:sz w:val="32"/>
            <w:szCs w:val="32"/>
          </w:rPr>
          <w:t>三、产品与研发</w:t>
        </w:r>
        <w:r w:rsidR="00B96DEB">
          <w:rPr>
            <w:noProof/>
            <w:webHidden/>
          </w:rPr>
          <w:tab/>
        </w:r>
        <w:r w:rsidR="00A575F3">
          <w:rPr>
            <w:noProof/>
            <w:webHidden/>
          </w:rPr>
          <w:t>6</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077" w:history="1">
        <w:r w:rsidR="00B96DEB" w:rsidRPr="007F72E5">
          <w:rPr>
            <w:rStyle w:val="a8"/>
            <w:rFonts w:ascii="宋体" w:eastAsia="宋体" w:hAnsi="宋体"/>
            <w:noProof/>
          </w:rPr>
          <w:t xml:space="preserve">3.1 </w:t>
        </w:r>
        <w:r w:rsidR="00B96DEB" w:rsidRPr="007F72E5">
          <w:rPr>
            <w:rStyle w:val="a8"/>
            <w:rFonts w:ascii="宋体" w:eastAsia="宋体" w:hAnsi="宋体" w:hint="eastAsia"/>
            <w:noProof/>
          </w:rPr>
          <w:t>产品</w:t>
        </w:r>
        <w:r w:rsidR="00B96DEB" w:rsidRPr="007F72E5">
          <w:rPr>
            <w:rStyle w:val="a8"/>
            <w:rFonts w:ascii="宋体" w:eastAsia="宋体" w:hAnsi="宋体"/>
            <w:noProof/>
          </w:rPr>
          <w:t>/</w:t>
        </w:r>
        <w:r w:rsidR="00B96DEB" w:rsidRPr="007F72E5">
          <w:rPr>
            <w:rStyle w:val="a8"/>
            <w:rFonts w:ascii="宋体" w:eastAsia="宋体" w:hAnsi="宋体" w:hint="eastAsia"/>
            <w:noProof/>
          </w:rPr>
          <w:t>服务介绍</w:t>
        </w:r>
        <w:r w:rsidR="00B96DEB">
          <w:rPr>
            <w:noProof/>
            <w:webHidden/>
          </w:rPr>
          <w:tab/>
        </w:r>
        <w:r w:rsidR="00A575F3">
          <w:rPr>
            <w:noProof/>
            <w:webHidden/>
          </w:rPr>
          <w:t>6</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078" w:history="1">
        <w:r w:rsidR="00B96DEB" w:rsidRPr="00B96DEB">
          <w:rPr>
            <w:rStyle w:val="a8"/>
            <w:rFonts w:ascii="宋体" w:eastAsia="宋体" w:hAnsi="宋体"/>
            <w:noProof/>
            <w:sz w:val="24"/>
          </w:rPr>
          <w:t xml:space="preserve">3.1.1 </w:t>
        </w:r>
        <w:r w:rsidR="00B96DEB" w:rsidRPr="00B96DEB">
          <w:rPr>
            <w:rStyle w:val="a8"/>
            <w:rFonts w:ascii="宋体" w:eastAsia="宋体" w:hAnsi="宋体" w:hint="eastAsia"/>
            <w:noProof/>
            <w:sz w:val="24"/>
          </w:rPr>
          <w:t>产品的用途、功能</w:t>
        </w:r>
        <w:r w:rsidR="00B96DEB">
          <w:rPr>
            <w:noProof/>
            <w:webHidden/>
          </w:rPr>
          <w:tab/>
        </w:r>
        <w:r w:rsidR="00A575F3">
          <w:rPr>
            <w:noProof/>
            <w:webHidden/>
          </w:rPr>
          <w:t>6</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079" w:history="1">
        <w:r w:rsidR="00B96DEB" w:rsidRPr="00B96DEB">
          <w:rPr>
            <w:rStyle w:val="a8"/>
            <w:rFonts w:ascii="宋体" w:eastAsia="宋体" w:hAnsi="宋体"/>
            <w:noProof/>
            <w:sz w:val="24"/>
          </w:rPr>
          <w:t xml:space="preserve">3.1.2 </w:t>
        </w:r>
        <w:r w:rsidR="00B96DEB" w:rsidRPr="00B96DEB">
          <w:rPr>
            <w:rStyle w:val="a8"/>
            <w:rFonts w:ascii="宋体" w:eastAsia="宋体" w:hAnsi="宋体" w:hint="eastAsia"/>
            <w:noProof/>
            <w:sz w:val="24"/>
          </w:rPr>
          <w:t>行业领域</w:t>
        </w:r>
        <w:r w:rsidR="00B96DEB">
          <w:rPr>
            <w:noProof/>
            <w:webHidden/>
          </w:rPr>
          <w:tab/>
        </w:r>
        <w:r w:rsidR="00A575F3">
          <w:rPr>
            <w:noProof/>
            <w:webHidden/>
          </w:rPr>
          <w:t>6</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080" w:history="1">
        <w:r w:rsidR="00B96DEB" w:rsidRPr="00B96DEB">
          <w:rPr>
            <w:rStyle w:val="a8"/>
            <w:rFonts w:ascii="宋体" w:eastAsia="宋体" w:hAnsi="宋体"/>
            <w:noProof/>
            <w:sz w:val="24"/>
          </w:rPr>
          <w:t xml:space="preserve">3.1.3 </w:t>
        </w:r>
        <w:r w:rsidR="00B96DEB" w:rsidRPr="00B96DEB">
          <w:rPr>
            <w:rStyle w:val="a8"/>
            <w:rFonts w:ascii="宋体" w:eastAsia="宋体" w:hAnsi="宋体" w:hint="eastAsia"/>
            <w:noProof/>
            <w:sz w:val="24"/>
          </w:rPr>
          <w:t>市场定位</w:t>
        </w:r>
        <w:r w:rsidR="00B96DEB">
          <w:rPr>
            <w:noProof/>
            <w:webHidden/>
          </w:rPr>
          <w:tab/>
        </w:r>
        <w:r w:rsidR="00A575F3">
          <w:rPr>
            <w:noProof/>
            <w:webHidden/>
          </w:rPr>
          <w:t>6</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081" w:history="1">
        <w:r w:rsidR="00B96DEB" w:rsidRPr="00B96DEB">
          <w:rPr>
            <w:rStyle w:val="a8"/>
            <w:rFonts w:ascii="宋体" w:eastAsia="宋体" w:hAnsi="宋体"/>
            <w:noProof/>
            <w:sz w:val="24"/>
          </w:rPr>
          <w:t xml:space="preserve">3.1.4 </w:t>
        </w:r>
        <w:r w:rsidR="00B96DEB" w:rsidRPr="00B96DEB">
          <w:rPr>
            <w:rStyle w:val="a8"/>
            <w:rFonts w:ascii="宋体" w:eastAsia="宋体" w:hAnsi="宋体" w:hint="eastAsia"/>
            <w:noProof/>
            <w:sz w:val="24"/>
          </w:rPr>
          <w:t>客户价值</w:t>
        </w:r>
        <w:r w:rsidR="00B96DEB">
          <w:rPr>
            <w:noProof/>
            <w:webHidden/>
          </w:rPr>
          <w:tab/>
        </w:r>
        <w:r w:rsidR="00A575F3">
          <w:rPr>
            <w:noProof/>
            <w:webHidden/>
          </w:rPr>
          <w:t>6</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082" w:history="1">
        <w:r w:rsidR="00B96DEB" w:rsidRPr="007F72E5">
          <w:rPr>
            <w:rStyle w:val="a8"/>
            <w:rFonts w:ascii="宋体" w:eastAsia="宋体" w:hAnsi="宋体"/>
            <w:noProof/>
          </w:rPr>
          <w:t xml:space="preserve">3.2 </w:t>
        </w:r>
        <w:r w:rsidR="00B96DEB" w:rsidRPr="007F72E5">
          <w:rPr>
            <w:rStyle w:val="a8"/>
            <w:rFonts w:ascii="宋体" w:eastAsia="宋体" w:hAnsi="宋体" w:hint="eastAsia"/>
            <w:noProof/>
          </w:rPr>
          <w:t>产品</w:t>
        </w:r>
        <w:r w:rsidR="00B96DEB" w:rsidRPr="007F72E5">
          <w:rPr>
            <w:rStyle w:val="a8"/>
            <w:rFonts w:ascii="宋体" w:eastAsia="宋体" w:hAnsi="宋体"/>
            <w:noProof/>
          </w:rPr>
          <w:t>/</w:t>
        </w:r>
        <w:r w:rsidR="00B96DEB" w:rsidRPr="007F72E5">
          <w:rPr>
            <w:rStyle w:val="a8"/>
            <w:rFonts w:ascii="宋体" w:eastAsia="宋体" w:hAnsi="宋体" w:hint="eastAsia"/>
            <w:noProof/>
          </w:rPr>
          <w:t>服务特色优势</w:t>
        </w:r>
        <w:r w:rsidR="00B96DEB">
          <w:rPr>
            <w:noProof/>
            <w:webHidden/>
          </w:rPr>
          <w:tab/>
        </w:r>
        <w:r w:rsidR="00A575F3">
          <w:rPr>
            <w:noProof/>
            <w:webHidden/>
          </w:rPr>
          <w:t>7</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083" w:history="1">
        <w:r w:rsidR="00B96DEB" w:rsidRPr="00B96DEB">
          <w:rPr>
            <w:rStyle w:val="a8"/>
            <w:rFonts w:ascii="宋体" w:eastAsia="宋体" w:hAnsi="宋体"/>
            <w:noProof/>
            <w:sz w:val="24"/>
          </w:rPr>
          <w:t xml:space="preserve">3.2.1 </w:t>
        </w:r>
        <w:r w:rsidR="00B96DEB" w:rsidRPr="00B96DEB">
          <w:rPr>
            <w:rStyle w:val="a8"/>
            <w:rFonts w:ascii="宋体" w:eastAsia="宋体" w:hAnsi="宋体" w:hint="eastAsia"/>
            <w:noProof/>
            <w:sz w:val="24"/>
          </w:rPr>
          <w:t>新颖性</w:t>
        </w:r>
        <w:r w:rsidR="00B96DEB">
          <w:rPr>
            <w:noProof/>
            <w:webHidden/>
          </w:rPr>
          <w:tab/>
        </w:r>
        <w:r w:rsidR="00A575F3">
          <w:rPr>
            <w:noProof/>
            <w:webHidden/>
          </w:rPr>
          <w:t>7</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084" w:history="1">
        <w:r w:rsidR="00B96DEB" w:rsidRPr="00B96DEB">
          <w:rPr>
            <w:rStyle w:val="a8"/>
            <w:rFonts w:ascii="宋体" w:eastAsia="宋体" w:hAnsi="宋体"/>
            <w:noProof/>
            <w:sz w:val="24"/>
          </w:rPr>
          <w:t xml:space="preserve">3.2.2 </w:t>
        </w:r>
        <w:r w:rsidR="00B96DEB" w:rsidRPr="00B96DEB">
          <w:rPr>
            <w:rStyle w:val="a8"/>
            <w:rFonts w:ascii="宋体" w:eastAsia="宋体" w:hAnsi="宋体" w:hint="eastAsia"/>
            <w:noProof/>
            <w:sz w:val="24"/>
          </w:rPr>
          <w:t>竞争优势</w:t>
        </w:r>
        <w:r w:rsidR="00B96DEB">
          <w:rPr>
            <w:noProof/>
            <w:webHidden/>
          </w:rPr>
          <w:tab/>
        </w:r>
        <w:r w:rsidR="00A575F3">
          <w:rPr>
            <w:noProof/>
            <w:webHidden/>
          </w:rPr>
          <w:t>8</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085" w:history="1">
        <w:r w:rsidR="00B96DEB" w:rsidRPr="00B96DEB">
          <w:rPr>
            <w:rStyle w:val="a8"/>
            <w:rFonts w:ascii="宋体" w:eastAsia="宋体" w:hAnsi="宋体"/>
            <w:noProof/>
            <w:sz w:val="24"/>
          </w:rPr>
          <w:t xml:space="preserve">3.2.3 </w:t>
        </w:r>
        <w:r w:rsidR="00B96DEB" w:rsidRPr="00B96DEB">
          <w:rPr>
            <w:rStyle w:val="a8"/>
            <w:rFonts w:ascii="宋体" w:eastAsia="宋体" w:hAnsi="宋体" w:hint="eastAsia"/>
            <w:noProof/>
            <w:sz w:val="24"/>
          </w:rPr>
          <w:t>竞品对比</w:t>
        </w:r>
        <w:r w:rsidR="00B96DEB">
          <w:rPr>
            <w:noProof/>
            <w:webHidden/>
          </w:rPr>
          <w:tab/>
        </w:r>
        <w:r w:rsidR="00A575F3">
          <w:rPr>
            <w:noProof/>
            <w:webHidden/>
          </w:rPr>
          <w:t>8</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086" w:history="1">
        <w:r w:rsidR="00B96DEB" w:rsidRPr="007F72E5">
          <w:rPr>
            <w:rStyle w:val="a8"/>
            <w:rFonts w:ascii="宋体" w:eastAsia="宋体" w:hAnsi="宋体"/>
            <w:noProof/>
          </w:rPr>
          <w:t xml:space="preserve">3.3 </w:t>
        </w:r>
        <w:r w:rsidR="00B96DEB" w:rsidRPr="007F72E5">
          <w:rPr>
            <w:rStyle w:val="a8"/>
            <w:rFonts w:ascii="宋体" w:eastAsia="宋体" w:hAnsi="宋体" w:hint="eastAsia"/>
            <w:noProof/>
          </w:rPr>
          <w:t>技术研发水平</w:t>
        </w:r>
        <w:r w:rsidR="00B96DEB">
          <w:rPr>
            <w:noProof/>
            <w:webHidden/>
          </w:rPr>
          <w:tab/>
        </w:r>
        <w:r w:rsidR="00B96DEB">
          <w:rPr>
            <w:noProof/>
            <w:webHidden/>
          </w:rPr>
          <w:fldChar w:fldCharType="begin"/>
        </w:r>
        <w:r w:rsidR="00B96DEB">
          <w:rPr>
            <w:noProof/>
            <w:webHidden/>
          </w:rPr>
          <w:instrText xml:space="preserve"> PAGEREF _Toc11712086 \h </w:instrText>
        </w:r>
        <w:r w:rsidR="00B96DEB">
          <w:rPr>
            <w:noProof/>
            <w:webHidden/>
          </w:rPr>
        </w:r>
        <w:r w:rsidR="00B96DEB">
          <w:rPr>
            <w:noProof/>
            <w:webHidden/>
          </w:rPr>
          <w:fldChar w:fldCharType="separate"/>
        </w:r>
        <w:r w:rsidR="00B96DEB">
          <w:rPr>
            <w:noProof/>
            <w:webHidden/>
          </w:rPr>
          <w:t>9</w:t>
        </w:r>
        <w:r w:rsidR="00B96DEB">
          <w:rPr>
            <w:noProof/>
            <w:webHidden/>
          </w:rPr>
          <w:fldChar w:fldCharType="end"/>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087" w:history="1">
        <w:r w:rsidR="00B96DEB" w:rsidRPr="00B96DEB">
          <w:rPr>
            <w:rStyle w:val="a8"/>
            <w:rFonts w:ascii="宋体" w:eastAsia="宋体" w:hAnsi="宋体"/>
            <w:noProof/>
            <w:sz w:val="24"/>
          </w:rPr>
          <w:t>3.3.1</w:t>
        </w:r>
        <w:r w:rsidR="00B96DEB" w:rsidRPr="00B96DEB">
          <w:rPr>
            <w:rStyle w:val="a8"/>
            <w:rFonts w:ascii="宋体" w:eastAsia="宋体" w:hAnsi="宋体" w:hint="eastAsia"/>
            <w:noProof/>
            <w:sz w:val="24"/>
          </w:rPr>
          <w:t>已有技术成果及指标</w:t>
        </w:r>
        <w:r w:rsidR="00B96DEB">
          <w:rPr>
            <w:noProof/>
            <w:webHidden/>
          </w:rPr>
          <w:tab/>
        </w:r>
        <w:r w:rsidR="00B96DEB">
          <w:rPr>
            <w:noProof/>
            <w:webHidden/>
          </w:rPr>
          <w:fldChar w:fldCharType="begin"/>
        </w:r>
        <w:r w:rsidR="00B96DEB">
          <w:rPr>
            <w:noProof/>
            <w:webHidden/>
          </w:rPr>
          <w:instrText xml:space="preserve"> PAGEREF _Toc11712087 \h </w:instrText>
        </w:r>
        <w:r w:rsidR="00B96DEB">
          <w:rPr>
            <w:noProof/>
            <w:webHidden/>
          </w:rPr>
        </w:r>
        <w:r w:rsidR="00B96DEB">
          <w:rPr>
            <w:noProof/>
            <w:webHidden/>
          </w:rPr>
          <w:fldChar w:fldCharType="separate"/>
        </w:r>
        <w:r w:rsidR="00B96DEB">
          <w:rPr>
            <w:noProof/>
            <w:webHidden/>
          </w:rPr>
          <w:t>9</w:t>
        </w:r>
        <w:r w:rsidR="00B96DEB">
          <w:rPr>
            <w:noProof/>
            <w:webHidden/>
          </w:rPr>
          <w:fldChar w:fldCharType="end"/>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088" w:history="1">
        <w:r w:rsidR="00B96DEB" w:rsidRPr="00B96DEB">
          <w:rPr>
            <w:rStyle w:val="a8"/>
            <w:rFonts w:ascii="宋体" w:eastAsia="宋体" w:hAnsi="宋体"/>
            <w:noProof/>
            <w:sz w:val="24"/>
          </w:rPr>
          <w:t xml:space="preserve">3.3.2 </w:t>
        </w:r>
        <w:r w:rsidR="00B96DEB" w:rsidRPr="00B96DEB">
          <w:rPr>
            <w:rStyle w:val="a8"/>
            <w:rFonts w:ascii="宋体" w:eastAsia="宋体" w:hAnsi="宋体" w:hint="eastAsia"/>
            <w:noProof/>
            <w:sz w:val="24"/>
          </w:rPr>
          <w:t>项目实施的技术方案</w:t>
        </w:r>
        <w:r w:rsidR="00B96DEB">
          <w:rPr>
            <w:noProof/>
            <w:webHidden/>
          </w:rPr>
          <w:tab/>
        </w:r>
        <w:r w:rsidR="00A575F3">
          <w:rPr>
            <w:noProof/>
            <w:webHidden/>
          </w:rPr>
          <w:t>9</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089" w:history="1">
        <w:r w:rsidR="00B96DEB" w:rsidRPr="00B96DEB">
          <w:rPr>
            <w:rStyle w:val="a8"/>
            <w:rFonts w:ascii="宋体" w:eastAsia="宋体" w:hAnsi="宋体"/>
            <w:noProof/>
            <w:sz w:val="24"/>
          </w:rPr>
          <w:t xml:space="preserve">3.3.3 </w:t>
        </w:r>
        <w:r w:rsidR="00B96DEB" w:rsidRPr="00B96DEB">
          <w:rPr>
            <w:rStyle w:val="a8"/>
            <w:rFonts w:ascii="宋体" w:eastAsia="宋体" w:hAnsi="宋体" w:hint="eastAsia"/>
            <w:noProof/>
            <w:sz w:val="24"/>
          </w:rPr>
          <w:t>项目的关键技术、创新点</w:t>
        </w:r>
        <w:r w:rsidR="00B96DEB">
          <w:rPr>
            <w:noProof/>
            <w:webHidden/>
          </w:rPr>
          <w:tab/>
        </w:r>
        <w:r w:rsidR="00A575F3">
          <w:rPr>
            <w:noProof/>
            <w:webHidden/>
          </w:rPr>
          <w:t>9</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090" w:history="1">
        <w:r w:rsidR="00B96DEB" w:rsidRPr="00B96DEB">
          <w:rPr>
            <w:rStyle w:val="a8"/>
            <w:rFonts w:ascii="宋体" w:eastAsia="宋体" w:hAnsi="宋体"/>
            <w:noProof/>
            <w:sz w:val="24"/>
          </w:rPr>
          <w:t xml:space="preserve">3.3.4 </w:t>
        </w:r>
        <w:r w:rsidR="00B96DEB" w:rsidRPr="00B96DEB">
          <w:rPr>
            <w:rStyle w:val="a8"/>
            <w:rFonts w:ascii="宋体" w:eastAsia="宋体" w:hAnsi="宋体" w:hint="eastAsia"/>
            <w:noProof/>
            <w:sz w:val="24"/>
          </w:rPr>
          <w:t>现有技术研发水平</w:t>
        </w:r>
        <w:r w:rsidR="00B96DEB">
          <w:rPr>
            <w:noProof/>
            <w:webHidden/>
          </w:rPr>
          <w:tab/>
        </w:r>
        <w:r w:rsidR="00A575F3">
          <w:rPr>
            <w:noProof/>
            <w:webHidden/>
          </w:rPr>
          <w:t>9</w:t>
        </w:r>
      </w:hyperlink>
    </w:p>
    <w:p w:rsidR="00B96DEB" w:rsidRDefault="0076401C" w:rsidP="00FC7EEC">
      <w:pPr>
        <w:pStyle w:val="10"/>
        <w:tabs>
          <w:tab w:val="right" w:leader="dot" w:pos="8494"/>
        </w:tabs>
        <w:jc w:val="center"/>
        <w:rPr>
          <w:rFonts w:asciiTheme="minorHAnsi" w:eastAsiaTheme="minorEastAsia" w:hAnsiTheme="minorHAnsi" w:cstheme="minorBidi"/>
          <w:noProof/>
          <w:sz w:val="21"/>
          <w:szCs w:val="22"/>
        </w:rPr>
      </w:pPr>
      <w:hyperlink w:anchor="_Toc11712092" w:history="1">
        <w:r w:rsidR="00B96DEB" w:rsidRPr="00B96DEB">
          <w:rPr>
            <w:rStyle w:val="a8"/>
            <w:rFonts w:ascii="宋体" w:eastAsia="宋体" w:hAnsi="宋体" w:hint="eastAsia"/>
            <w:noProof/>
            <w:sz w:val="32"/>
            <w:szCs w:val="32"/>
          </w:rPr>
          <w:t>四、重要合作伙伴</w:t>
        </w:r>
        <w:r w:rsidR="00B96DEB">
          <w:rPr>
            <w:noProof/>
            <w:webHidden/>
          </w:rPr>
          <w:tab/>
        </w:r>
        <w:r w:rsidR="00A575F3">
          <w:rPr>
            <w:noProof/>
            <w:webHidden/>
          </w:rPr>
          <w:t>1</w:t>
        </w:r>
        <w:r w:rsidR="00730AD7">
          <w:rPr>
            <w:noProof/>
            <w:webHidden/>
          </w:rPr>
          <w:t>0</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093" w:history="1">
        <w:r w:rsidR="00B96DEB" w:rsidRPr="007F72E5">
          <w:rPr>
            <w:rStyle w:val="a8"/>
            <w:rFonts w:ascii="宋体" w:eastAsia="宋体" w:hAnsi="宋体"/>
            <w:noProof/>
          </w:rPr>
          <w:t xml:space="preserve">4.1 </w:t>
        </w:r>
        <w:r w:rsidR="00B96DEB" w:rsidRPr="007F72E5">
          <w:rPr>
            <w:rStyle w:val="a8"/>
            <w:rFonts w:ascii="宋体" w:eastAsia="宋体" w:hAnsi="宋体" w:hint="eastAsia"/>
            <w:noProof/>
          </w:rPr>
          <w:t>技术合作伙伴</w:t>
        </w:r>
        <w:r w:rsidR="00B96DEB">
          <w:rPr>
            <w:noProof/>
            <w:webHidden/>
          </w:rPr>
          <w:tab/>
        </w:r>
        <w:r w:rsidR="00A575F3">
          <w:rPr>
            <w:noProof/>
            <w:webHidden/>
          </w:rPr>
          <w:t>1</w:t>
        </w:r>
        <w:r w:rsidR="00730AD7">
          <w:rPr>
            <w:noProof/>
            <w:webHidden/>
          </w:rPr>
          <w:t>0</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094" w:history="1">
        <w:r w:rsidR="00B96DEB" w:rsidRPr="007F72E5">
          <w:rPr>
            <w:rStyle w:val="a8"/>
            <w:rFonts w:ascii="宋体" w:eastAsia="宋体" w:hAnsi="宋体"/>
            <w:noProof/>
          </w:rPr>
          <w:t xml:space="preserve">4.2 </w:t>
        </w:r>
        <w:r w:rsidR="00B96DEB" w:rsidRPr="007F72E5">
          <w:rPr>
            <w:rStyle w:val="a8"/>
            <w:rFonts w:ascii="宋体" w:eastAsia="宋体" w:hAnsi="宋体" w:hint="eastAsia"/>
            <w:noProof/>
          </w:rPr>
          <w:t>销售合作伙伴</w:t>
        </w:r>
        <w:r w:rsidR="00B96DEB">
          <w:rPr>
            <w:noProof/>
            <w:webHidden/>
          </w:rPr>
          <w:tab/>
        </w:r>
        <w:r w:rsidR="00A575F3">
          <w:rPr>
            <w:noProof/>
            <w:webHidden/>
          </w:rPr>
          <w:t>1</w:t>
        </w:r>
        <w:r w:rsidR="00730AD7">
          <w:rPr>
            <w:noProof/>
            <w:webHidden/>
          </w:rPr>
          <w:t>0</w:t>
        </w:r>
      </w:hyperlink>
    </w:p>
    <w:p w:rsidR="00B96DEB" w:rsidRDefault="0076401C" w:rsidP="00FC7EEC">
      <w:pPr>
        <w:pStyle w:val="21"/>
        <w:tabs>
          <w:tab w:val="right" w:leader="dot" w:pos="8494"/>
        </w:tabs>
        <w:ind w:left="560"/>
        <w:jc w:val="center"/>
        <w:rPr>
          <w:noProof/>
        </w:rPr>
      </w:pPr>
      <w:hyperlink w:anchor="_Toc11712095" w:history="1">
        <w:r w:rsidR="00B96DEB" w:rsidRPr="007F72E5">
          <w:rPr>
            <w:rStyle w:val="a8"/>
            <w:rFonts w:ascii="宋体" w:eastAsia="宋体" w:hAnsi="宋体"/>
            <w:noProof/>
          </w:rPr>
          <w:t xml:space="preserve">4.3 </w:t>
        </w:r>
        <w:r w:rsidR="00B96DEB" w:rsidRPr="007F72E5">
          <w:rPr>
            <w:rStyle w:val="a8"/>
            <w:rFonts w:ascii="宋体" w:eastAsia="宋体" w:hAnsi="宋体" w:hint="eastAsia"/>
            <w:noProof/>
          </w:rPr>
          <w:t>同行业合作伙伴</w:t>
        </w:r>
        <w:r w:rsidR="00B96DEB">
          <w:rPr>
            <w:noProof/>
            <w:webHidden/>
          </w:rPr>
          <w:tab/>
        </w:r>
        <w:r w:rsidR="00A575F3">
          <w:rPr>
            <w:noProof/>
            <w:webHidden/>
          </w:rPr>
          <w:t>1</w:t>
        </w:r>
        <w:r w:rsidR="00730AD7">
          <w:rPr>
            <w:noProof/>
            <w:webHidden/>
          </w:rPr>
          <w:t>0</w:t>
        </w:r>
      </w:hyperlink>
    </w:p>
    <w:p w:rsidR="00E0668E" w:rsidRPr="00E0668E" w:rsidRDefault="0076401C" w:rsidP="00E0668E">
      <w:pPr>
        <w:pStyle w:val="21"/>
        <w:tabs>
          <w:tab w:val="right" w:leader="dot" w:pos="8494"/>
        </w:tabs>
        <w:ind w:left="560"/>
        <w:jc w:val="center"/>
        <w:rPr>
          <w:rFonts w:asciiTheme="minorHAnsi" w:eastAsiaTheme="minorEastAsia" w:hAnsiTheme="minorHAnsi" w:cstheme="minorBidi"/>
          <w:noProof/>
          <w:sz w:val="21"/>
          <w:szCs w:val="22"/>
        </w:rPr>
      </w:pPr>
      <w:hyperlink w:anchor="_Toc11712095" w:history="1">
        <w:r w:rsidR="00E0668E">
          <w:rPr>
            <w:rStyle w:val="a8"/>
            <w:rFonts w:ascii="宋体" w:eastAsia="宋体" w:hAnsi="宋体"/>
            <w:noProof/>
          </w:rPr>
          <w:t>4.4</w:t>
        </w:r>
        <w:r w:rsidR="00E0668E">
          <w:rPr>
            <w:rFonts w:ascii="宋体" w:eastAsia="宋体" w:hAnsi="宋体" w:hint="eastAsia"/>
            <w:szCs w:val="28"/>
          </w:rPr>
          <w:t>明源创品</w:t>
        </w:r>
        <w:r w:rsidR="00E0668E" w:rsidRPr="00470068">
          <w:rPr>
            <w:rFonts w:ascii="宋体" w:eastAsia="宋体" w:hAnsi="宋体" w:hint="eastAsia"/>
            <w:szCs w:val="28"/>
          </w:rPr>
          <w:t>团队、公司</w:t>
        </w:r>
        <w:r w:rsidR="00E0668E">
          <w:rPr>
            <w:noProof/>
            <w:webHidden/>
          </w:rPr>
          <w:tab/>
          <w:t>1</w:t>
        </w:r>
        <w:r w:rsidR="00730AD7">
          <w:rPr>
            <w:noProof/>
            <w:webHidden/>
          </w:rPr>
          <w:t>0</w:t>
        </w:r>
      </w:hyperlink>
    </w:p>
    <w:p w:rsidR="00B96DEB" w:rsidRDefault="0076401C" w:rsidP="00FC7EEC">
      <w:pPr>
        <w:pStyle w:val="10"/>
        <w:tabs>
          <w:tab w:val="right" w:leader="dot" w:pos="8494"/>
        </w:tabs>
        <w:jc w:val="center"/>
        <w:rPr>
          <w:rFonts w:asciiTheme="minorHAnsi" w:eastAsiaTheme="minorEastAsia" w:hAnsiTheme="minorHAnsi" w:cstheme="minorBidi"/>
          <w:noProof/>
          <w:sz w:val="21"/>
          <w:szCs w:val="22"/>
        </w:rPr>
      </w:pPr>
      <w:hyperlink w:anchor="_Toc11712098" w:history="1">
        <w:r w:rsidR="00B96DEB" w:rsidRPr="00B96DEB">
          <w:rPr>
            <w:rStyle w:val="a8"/>
            <w:rFonts w:ascii="宋体" w:eastAsia="宋体" w:hAnsi="宋体" w:hint="eastAsia"/>
            <w:noProof/>
            <w:sz w:val="32"/>
            <w:szCs w:val="32"/>
          </w:rPr>
          <w:t>五、市场营销</w:t>
        </w:r>
        <w:r w:rsidR="00B96DEB">
          <w:rPr>
            <w:noProof/>
            <w:webHidden/>
          </w:rPr>
          <w:tab/>
        </w:r>
        <w:r w:rsidR="00A575F3">
          <w:rPr>
            <w:noProof/>
            <w:webHidden/>
          </w:rPr>
          <w:t>1</w:t>
        </w:r>
        <w:r w:rsidR="00730AD7">
          <w:rPr>
            <w:noProof/>
            <w:webHidden/>
          </w:rPr>
          <w:t>1</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099" w:history="1">
        <w:r w:rsidR="00B96DEB" w:rsidRPr="007F72E5">
          <w:rPr>
            <w:rStyle w:val="a8"/>
            <w:rFonts w:ascii="宋体" w:eastAsia="宋体" w:hAnsi="宋体"/>
            <w:noProof/>
          </w:rPr>
          <w:t xml:space="preserve">5.1 </w:t>
        </w:r>
        <w:r w:rsidR="00B96DEB" w:rsidRPr="007F72E5">
          <w:rPr>
            <w:rStyle w:val="a8"/>
            <w:rFonts w:ascii="宋体" w:eastAsia="宋体" w:hAnsi="宋体" w:hint="eastAsia"/>
            <w:noProof/>
          </w:rPr>
          <w:t>市场分析</w:t>
        </w:r>
        <w:r w:rsidR="00B96DEB">
          <w:rPr>
            <w:noProof/>
            <w:webHidden/>
          </w:rPr>
          <w:tab/>
        </w:r>
        <w:r w:rsidR="00A575F3">
          <w:rPr>
            <w:noProof/>
            <w:webHidden/>
          </w:rPr>
          <w:t>1</w:t>
        </w:r>
        <w:r w:rsidR="00730AD7">
          <w:rPr>
            <w:noProof/>
            <w:webHidden/>
          </w:rPr>
          <w:t>1</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00" w:history="1">
        <w:r w:rsidR="00B96DEB" w:rsidRPr="007F72E5">
          <w:rPr>
            <w:rStyle w:val="a8"/>
            <w:rFonts w:ascii="宋体" w:eastAsia="宋体" w:hAnsi="宋体"/>
            <w:noProof/>
          </w:rPr>
          <w:t xml:space="preserve">5.2 </w:t>
        </w:r>
        <w:r w:rsidR="00B96DEB" w:rsidRPr="007F72E5">
          <w:rPr>
            <w:rStyle w:val="a8"/>
            <w:rFonts w:ascii="宋体" w:eastAsia="宋体" w:hAnsi="宋体" w:hint="eastAsia"/>
            <w:noProof/>
          </w:rPr>
          <w:t>市场定位</w:t>
        </w:r>
        <w:r w:rsidR="00B96DEB">
          <w:rPr>
            <w:noProof/>
            <w:webHidden/>
          </w:rPr>
          <w:tab/>
        </w:r>
        <w:r w:rsidR="00A575F3">
          <w:rPr>
            <w:noProof/>
            <w:webHidden/>
          </w:rPr>
          <w:t>1</w:t>
        </w:r>
        <w:r w:rsidR="00730AD7">
          <w:rPr>
            <w:noProof/>
            <w:webHidden/>
          </w:rPr>
          <w:t>3</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01" w:history="1">
        <w:r w:rsidR="00B96DEB" w:rsidRPr="007F72E5">
          <w:rPr>
            <w:rStyle w:val="a8"/>
            <w:rFonts w:ascii="宋体" w:eastAsia="宋体" w:hAnsi="宋体"/>
            <w:noProof/>
          </w:rPr>
          <w:t>5.3 SWOT</w:t>
        </w:r>
        <w:r w:rsidR="00B96DEB" w:rsidRPr="007F72E5">
          <w:rPr>
            <w:rStyle w:val="a8"/>
            <w:rFonts w:ascii="宋体" w:eastAsia="宋体" w:hAnsi="宋体" w:hint="eastAsia"/>
            <w:noProof/>
          </w:rPr>
          <w:t>分析</w:t>
        </w:r>
        <w:r w:rsidR="00B96DEB">
          <w:rPr>
            <w:noProof/>
            <w:webHidden/>
          </w:rPr>
          <w:tab/>
        </w:r>
        <w:r w:rsidR="00A575F3">
          <w:rPr>
            <w:noProof/>
            <w:webHidden/>
          </w:rPr>
          <w:t>1</w:t>
        </w:r>
        <w:r w:rsidR="00730AD7">
          <w:rPr>
            <w:noProof/>
            <w:webHidden/>
          </w:rPr>
          <w:t>3</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02" w:history="1">
        <w:r w:rsidR="00B96DEB" w:rsidRPr="00B96DEB">
          <w:rPr>
            <w:rStyle w:val="a8"/>
            <w:rFonts w:ascii="宋体" w:eastAsia="宋体" w:hAnsi="宋体"/>
            <w:noProof/>
            <w:sz w:val="24"/>
          </w:rPr>
          <w:t xml:space="preserve">5.3.1 </w:t>
        </w:r>
        <w:r w:rsidR="00B96DEB" w:rsidRPr="00B96DEB">
          <w:rPr>
            <w:rStyle w:val="a8"/>
            <w:rFonts w:ascii="宋体" w:eastAsia="宋体" w:hAnsi="宋体" w:hint="eastAsia"/>
            <w:noProof/>
            <w:sz w:val="24"/>
          </w:rPr>
          <w:t>优势（</w:t>
        </w:r>
        <w:r w:rsidR="00B96DEB" w:rsidRPr="00B96DEB">
          <w:rPr>
            <w:rStyle w:val="a8"/>
            <w:rFonts w:ascii="宋体" w:eastAsia="宋体" w:hAnsi="宋体"/>
            <w:noProof/>
            <w:sz w:val="24"/>
          </w:rPr>
          <w:t>Strengths</w:t>
        </w:r>
        <w:r w:rsidR="00B96DEB" w:rsidRPr="00B96DEB">
          <w:rPr>
            <w:rStyle w:val="a8"/>
            <w:rFonts w:ascii="宋体" w:eastAsia="宋体" w:hAnsi="宋体" w:hint="eastAsia"/>
            <w:noProof/>
            <w:sz w:val="24"/>
          </w:rPr>
          <w:t>）</w:t>
        </w:r>
        <w:r w:rsidR="00B96DEB">
          <w:rPr>
            <w:noProof/>
            <w:webHidden/>
          </w:rPr>
          <w:tab/>
        </w:r>
        <w:r w:rsidR="00A575F3">
          <w:rPr>
            <w:noProof/>
            <w:webHidden/>
          </w:rPr>
          <w:t>14</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03" w:history="1">
        <w:r w:rsidR="00B96DEB" w:rsidRPr="00B96DEB">
          <w:rPr>
            <w:rStyle w:val="a8"/>
            <w:rFonts w:ascii="宋体" w:eastAsia="宋体" w:hAnsi="宋体"/>
            <w:noProof/>
            <w:sz w:val="24"/>
          </w:rPr>
          <w:t xml:space="preserve">5.3.2 </w:t>
        </w:r>
        <w:r w:rsidR="00B96DEB" w:rsidRPr="00B96DEB">
          <w:rPr>
            <w:rStyle w:val="a8"/>
            <w:rFonts w:ascii="宋体" w:eastAsia="宋体" w:hAnsi="宋体" w:hint="eastAsia"/>
            <w:noProof/>
            <w:sz w:val="24"/>
          </w:rPr>
          <w:t>劣势（</w:t>
        </w:r>
        <w:r w:rsidR="00B96DEB" w:rsidRPr="00B96DEB">
          <w:rPr>
            <w:rStyle w:val="a8"/>
            <w:rFonts w:ascii="宋体" w:eastAsia="宋体" w:hAnsi="宋体"/>
            <w:noProof/>
            <w:sz w:val="24"/>
          </w:rPr>
          <w:t>Weakness</w:t>
        </w:r>
        <w:r w:rsidR="00B96DEB" w:rsidRPr="00B96DEB">
          <w:rPr>
            <w:rStyle w:val="a8"/>
            <w:rFonts w:ascii="宋体" w:eastAsia="宋体" w:hAnsi="宋体" w:hint="eastAsia"/>
            <w:noProof/>
            <w:sz w:val="24"/>
          </w:rPr>
          <w:t>）</w:t>
        </w:r>
        <w:r w:rsidR="00B96DEB">
          <w:rPr>
            <w:noProof/>
            <w:webHidden/>
          </w:rPr>
          <w:tab/>
        </w:r>
        <w:r w:rsidR="00A575F3">
          <w:rPr>
            <w:noProof/>
            <w:webHidden/>
          </w:rPr>
          <w:t>1</w:t>
        </w:r>
        <w:r w:rsidR="00730AD7">
          <w:rPr>
            <w:noProof/>
            <w:webHidden/>
          </w:rPr>
          <w:t>4</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04" w:history="1">
        <w:r w:rsidR="00B96DEB" w:rsidRPr="00B96DEB">
          <w:rPr>
            <w:rStyle w:val="a8"/>
            <w:rFonts w:ascii="宋体" w:eastAsia="宋体" w:hAnsi="宋体"/>
            <w:noProof/>
            <w:sz w:val="24"/>
          </w:rPr>
          <w:t xml:space="preserve">5.3.3 </w:t>
        </w:r>
        <w:r w:rsidR="00B96DEB" w:rsidRPr="00B96DEB">
          <w:rPr>
            <w:rStyle w:val="a8"/>
            <w:rFonts w:ascii="宋体" w:eastAsia="宋体" w:hAnsi="宋体" w:hint="eastAsia"/>
            <w:noProof/>
            <w:sz w:val="24"/>
          </w:rPr>
          <w:t>机会（</w:t>
        </w:r>
        <w:r w:rsidR="00B96DEB" w:rsidRPr="00B96DEB">
          <w:rPr>
            <w:rStyle w:val="a8"/>
            <w:rFonts w:ascii="宋体" w:eastAsia="宋体" w:hAnsi="宋体"/>
            <w:noProof/>
            <w:sz w:val="24"/>
          </w:rPr>
          <w:t>Opportunity</w:t>
        </w:r>
        <w:r w:rsidR="00B96DEB" w:rsidRPr="00B96DEB">
          <w:rPr>
            <w:rStyle w:val="a8"/>
            <w:rFonts w:ascii="宋体" w:eastAsia="宋体" w:hAnsi="宋体" w:hint="eastAsia"/>
            <w:noProof/>
            <w:sz w:val="24"/>
          </w:rPr>
          <w:t>）</w:t>
        </w:r>
        <w:r w:rsidR="00B96DEB">
          <w:rPr>
            <w:noProof/>
            <w:webHidden/>
          </w:rPr>
          <w:tab/>
        </w:r>
        <w:r w:rsidR="00A575F3">
          <w:rPr>
            <w:noProof/>
            <w:webHidden/>
          </w:rPr>
          <w:t>1</w:t>
        </w:r>
        <w:r w:rsidR="00730AD7">
          <w:rPr>
            <w:noProof/>
            <w:webHidden/>
          </w:rPr>
          <w:t>4</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05" w:history="1">
        <w:r w:rsidR="00B96DEB" w:rsidRPr="00B96DEB">
          <w:rPr>
            <w:rStyle w:val="a8"/>
            <w:rFonts w:ascii="宋体" w:eastAsia="宋体" w:hAnsi="宋体"/>
            <w:noProof/>
            <w:sz w:val="24"/>
          </w:rPr>
          <w:t xml:space="preserve">5.3.4 </w:t>
        </w:r>
        <w:r w:rsidR="00B96DEB" w:rsidRPr="00B96DEB">
          <w:rPr>
            <w:rStyle w:val="a8"/>
            <w:rFonts w:ascii="宋体" w:eastAsia="宋体" w:hAnsi="宋体" w:hint="eastAsia"/>
            <w:noProof/>
            <w:sz w:val="24"/>
          </w:rPr>
          <w:t>威胁（</w:t>
        </w:r>
        <w:r w:rsidR="00B96DEB" w:rsidRPr="00B96DEB">
          <w:rPr>
            <w:rStyle w:val="a8"/>
            <w:rFonts w:ascii="宋体" w:eastAsia="宋体" w:hAnsi="宋体"/>
            <w:noProof/>
            <w:sz w:val="24"/>
          </w:rPr>
          <w:t>Threats</w:t>
        </w:r>
        <w:r w:rsidR="00B96DEB" w:rsidRPr="00B96DEB">
          <w:rPr>
            <w:rStyle w:val="a8"/>
            <w:rFonts w:ascii="宋体" w:eastAsia="宋体" w:hAnsi="宋体" w:hint="eastAsia"/>
            <w:noProof/>
            <w:sz w:val="24"/>
          </w:rPr>
          <w:t>）</w:t>
        </w:r>
        <w:r w:rsidR="00B96DEB">
          <w:rPr>
            <w:noProof/>
            <w:webHidden/>
          </w:rPr>
          <w:tab/>
        </w:r>
        <w:r w:rsidR="00A575F3">
          <w:rPr>
            <w:noProof/>
            <w:webHidden/>
          </w:rPr>
          <w:t>1</w:t>
        </w:r>
        <w:r w:rsidR="00730AD7">
          <w:rPr>
            <w:noProof/>
            <w:webHidden/>
          </w:rPr>
          <w:t>5</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06" w:history="1">
        <w:r w:rsidR="00B96DEB" w:rsidRPr="007F72E5">
          <w:rPr>
            <w:rStyle w:val="a8"/>
            <w:rFonts w:ascii="宋体" w:eastAsia="宋体" w:hAnsi="宋体"/>
            <w:noProof/>
          </w:rPr>
          <w:t xml:space="preserve">5.4 </w:t>
        </w:r>
        <w:r w:rsidR="00B96DEB" w:rsidRPr="007F72E5">
          <w:rPr>
            <w:rStyle w:val="a8"/>
            <w:rFonts w:ascii="宋体" w:eastAsia="宋体" w:hAnsi="宋体" w:hint="eastAsia"/>
            <w:noProof/>
          </w:rPr>
          <w:t>风险分析</w:t>
        </w:r>
        <w:r w:rsidR="00B96DEB">
          <w:rPr>
            <w:noProof/>
            <w:webHidden/>
          </w:rPr>
          <w:tab/>
        </w:r>
        <w:r w:rsidR="00A575F3">
          <w:rPr>
            <w:noProof/>
            <w:webHidden/>
          </w:rPr>
          <w:t>1</w:t>
        </w:r>
        <w:r w:rsidR="00730AD7">
          <w:rPr>
            <w:noProof/>
            <w:webHidden/>
          </w:rPr>
          <w:t>5</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07" w:history="1">
        <w:r w:rsidR="00B96DEB" w:rsidRPr="00B96DEB">
          <w:rPr>
            <w:rStyle w:val="a8"/>
            <w:rFonts w:ascii="宋体" w:eastAsia="宋体" w:hAnsi="宋体"/>
            <w:noProof/>
            <w:sz w:val="24"/>
          </w:rPr>
          <w:t xml:space="preserve">5.4.1 </w:t>
        </w:r>
        <w:r w:rsidR="00B96DEB" w:rsidRPr="00B96DEB">
          <w:rPr>
            <w:rStyle w:val="a8"/>
            <w:rFonts w:ascii="宋体" w:eastAsia="宋体" w:hAnsi="宋体" w:hint="eastAsia"/>
            <w:noProof/>
            <w:sz w:val="24"/>
          </w:rPr>
          <w:t>资金风险及规避方案</w:t>
        </w:r>
        <w:r w:rsidR="00B96DEB">
          <w:rPr>
            <w:noProof/>
            <w:webHidden/>
          </w:rPr>
          <w:tab/>
        </w:r>
        <w:r w:rsidR="00A575F3">
          <w:rPr>
            <w:noProof/>
            <w:webHidden/>
          </w:rPr>
          <w:t>1</w:t>
        </w:r>
        <w:r w:rsidR="00730AD7">
          <w:rPr>
            <w:noProof/>
            <w:webHidden/>
          </w:rPr>
          <w:t>5</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08" w:history="1">
        <w:r w:rsidR="00B96DEB" w:rsidRPr="00B96DEB">
          <w:rPr>
            <w:rStyle w:val="a8"/>
            <w:rFonts w:ascii="宋体" w:eastAsia="宋体" w:hAnsi="宋体"/>
            <w:noProof/>
            <w:sz w:val="24"/>
          </w:rPr>
          <w:t xml:space="preserve">5.4.2 </w:t>
        </w:r>
        <w:r w:rsidR="00B96DEB" w:rsidRPr="00B96DEB">
          <w:rPr>
            <w:rStyle w:val="a8"/>
            <w:rFonts w:ascii="宋体" w:eastAsia="宋体" w:hAnsi="宋体" w:hint="eastAsia"/>
            <w:noProof/>
            <w:sz w:val="24"/>
          </w:rPr>
          <w:t>技术风险及规避方案</w:t>
        </w:r>
        <w:r w:rsidR="00B96DEB">
          <w:rPr>
            <w:noProof/>
            <w:webHidden/>
          </w:rPr>
          <w:tab/>
        </w:r>
        <w:r w:rsidR="00A575F3">
          <w:rPr>
            <w:noProof/>
            <w:webHidden/>
          </w:rPr>
          <w:t>1</w:t>
        </w:r>
        <w:r w:rsidR="00730AD7">
          <w:rPr>
            <w:noProof/>
            <w:webHidden/>
          </w:rPr>
          <w:t>6</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09" w:history="1">
        <w:r w:rsidR="00B96DEB" w:rsidRPr="00B96DEB">
          <w:rPr>
            <w:rStyle w:val="a8"/>
            <w:rFonts w:ascii="宋体" w:eastAsia="宋体" w:hAnsi="宋体"/>
            <w:noProof/>
            <w:sz w:val="24"/>
          </w:rPr>
          <w:t xml:space="preserve">5.4.3 </w:t>
        </w:r>
        <w:r w:rsidR="00B96DEB" w:rsidRPr="00B96DEB">
          <w:rPr>
            <w:rStyle w:val="a8"/>
            <w:rFonts w:ascii="宋体" w:eastAsia="宋体" w:hAnsi="宋体" w:hint="eastAsia"/>
            <w:noProof/>
            <w:sz w:val="24"/>
          </w:rPr>
          <w:t>市场风险及规避方案</w:t>
        </w:r>
        <w:r w:rsidR="00B96DEB">
          <w:rPr>
            <w:noProof/>
            <w:webHidden/>
          </w:rPr>
          <w:tab/>
        </w:r>
        <w:r w:rsidR="00A575F3">
          <w:rPr>
            <w:noProof/>
            <w:webHidden/>
          </w:rPr>
          <w:t>1</w:t>
        </w:r>
        <w:r w:rsidR="00E63E01">
          <w:rPr>
            <w:noProof/>
            <w:webHidden/>
          </w:rPr>
          <w:t>6</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10" w:history="1">
        <w:r w:rsidR="00B96DEB" w:rsidRPr="00B96DEB">
          <w:rPr>
            <w:rStyle w:val="a8"/>
            <w:rFonts w:ascii="宋体" w:eastAsia="宋体" w:hAnsi="宋体"/>
            <w:noProof/>
            <w:sz w:val="24"/>
          </w:rPr>
          <w:t xml:space="preserve">5.4.4 </w:t>
        </w:r>
        <w:r w:rsidR="00B96DEB" w:rsidRPr="00B96DEB">
          <w:rPr>
            <w:rStyle w:val="a8"/>
            <w:rFonts w:ascii="宋体" w:eastAsia="宋体" w:hAnsi="宋体" w:hint="eastAsia"/>
            <w:noProof/>
            <w:sz w:val="24"/>
          </w:rPr>
          <w:t>政策风险及规避方案</w:t>
        </w:r>
        <w:r w:rsidR="00B96DEB">
          <w:rPr>
            <w:noProof/>
            <w:webHidden/>
          </w:rPr>
          <w:tab/>
        </w:r>
        <w:r w:rsidR="00A575F3">
          <w:rPr>
            <w:noProof/>
            <w:webHidden/>
          </w:rPr>
          <w:t>1</w:t>
        </w:r>
        <w:r w:rsidR="00E63E01">
          <w:rPr>
            <w:noProof/>
            <w:webHidden/>
          </w:rPr>
          <w:t>7</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11" w:history="1">
        <w:r w:rsidR="00B96DEB" w:rsidRPr="00B96DEB">
          <w:rPr>
            <w:rStyle w:val="a8"/>
            <w:rFonts w:ascii="宋体" w:eastAsia="宋体" w:hAnsi="宋体"/>
            <w:noProof/>
            <w:sz w:val="24"/>
          </w:rPr>
          <w:t xml:space="preserve">5.4.5 </w:t>
        </w:r>
        <w:r w:rsidR="00B96DEB" w:rsidRPr="00B96DEB">
          <w:rPr>
            <w:rStyle w:val="a8"/>
            <w:rFonts w:ascii="宋体" w:eastAsia="宋体" w:hAnsi="宋体" w:hint="eastAsia"/>
            <w:noProof/>
            <w:sz w:val="24"/>
          </w:rPr>
          <w:t>管理风险及规避方案</w:t>
        </w:r>
        <w:r w:rsidR="00B96DEB">
          <w:rPr>
            <w:noProof/>
            <w:webHidden/>
          </w:rPr>
          <w:tab/>
        </w:r>
        <w:r w:rsidR="00A575F3">
          <w:rPr>
            <w:noProof/>
            <w:webHidden/>
          </w:rPr>
          <w:t>1</w:t>
        </w:r>
        <w:r w:rsidR="00E63E01">
          <w:rPr>
            <w:noProof/>
            <w:webHidden/>
          </w:rPr>
          <w:t>7</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12" w:history="1">
        <w:r w:rsidR="00B96DEB" w:rsidRPr="007F72E5">
          <w:rPr>
            <w:rStyle w:val="a8"/>
            <w:rFonts w:ascii="宋体" w:eastAsia="宋体" w:hAnsi="宋体"/>
            <w:noProof/>
          </w:rPr>
          <w:t xml:space="preserve">5.5 </w:t>
        </w:r>
        <w:r w:rsidR="00B96DEB" w:rsidRPr="007F72E5">
          <w:rPr>
            <w:rStyle w:val="a8"/>
            <w:rFonts w:ascii="宋体" w:eastAsia="宋体" w:hAnsi="宋体" w:hint="eastAsia"/>
            <w:noProof/>
          </w:rPr>
          <w:t>营销策略</w:t>
        </w:r>
        <w:r w:rsidR="00B96DEB">
          <w:rPr>
            <w:noProof/>
            <w:webHidden/>
          </w:rPr>
          <w:tab/>
        </w:r>
        <w:r w:rsidR="00A575F3">
          <w:rPr>
            <w:noProof/>
            <w:webHidden/>
          </w:rPr>
          <w:t>1</w:t>
        </w:r>
        <w:r w:rsidR="00E63E01">
          <w:rPr>
            <w:noProof/>
            <w:webHidden/>
          </w:rPr>
          <w:t>7</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13" w:history="1">
        <w:r w:rsidR="00B96DEB" w:rsidRPr="007F72E5">
          <w:rPr>
            <w:rStyle w:val="a8"/>
            <w:rFonts w:ascii="宋体" w:eastAsia="宋体" w:hAnsi="宋体"/>
            <w:noProof/>
          </w:rPr>
          <w:t xml:space="preserve">5.6 </w:t>
        </w:r>
        <w:r w:rsidR="00B96DEB" w:rsidRPr="007F72E5">
          <w:rPr>
            <w:rStyle w:val="a8"/>
            <w:rFonts w:ascii="宋体" w:eastAsia="宋体" w:hAnsi="宋体" w:hint="eastAsia"/>
            <w:noProof/>
          </w:rPr>
          <w:t>盈利方式</w:t>
        </w:r>
        <w:r w:rsidR="00B96DEB">
          <w:rPr>
            <w:noProof/>
            <w:webHidden/>
          </w:rPr>
          <w:tab/>
        </w:r>
        <w:r w:rsidR="00A575F3">
          <w:rPr>
            <w:noProof/>
            <w:webHidden/>
          </w:rPr>
          <w:t>1</w:t>
        </w:r>
        <w:r w:rsidR="00E63E01">
          <w:rPr>
            <w:rFonts w:hint="eastAsia"/>
            <w:noProof/>
            <w:webHidden/>
          </w:rPr>
          <w:t>8</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14" w:history="1">
        <w:r w:rsidR="00B96DEB" w:rsidRPr="007F72E5">
          <w:rPr>
            <w:rStyle w:val="a8"/>
            <w:rFonts w:ascii="宋体" w:eastAsia="宋体" w:hAnsi="宋体"/>
            <w:noProof/>
          </w:rPr>
          <w:t xml:space="preserve">5.7 </w:t>
        </w:r>
        <w:r w:rsidR="00B96DEB" w:rsidRPr="007F72E5">
          <w:rPr>
            <w:rStyle w:val="a8"/>
            <w:rFonts w:ascii="宋体" w:eastAsia="宋体" w:hAnsi="宋体" w:hint="eastAsia"/>
            <w:noProof/>
          </w:rPr>
          <w:t>市场预测</w:t>
        </w:r>
        <w:r w:rsidR="00B96DEB">
          <w:rPr>
            <w:noProof/>
            <w:webHidden/>
          </w:rPr>
          <w:tab/>
        </w:r>
        <w:r w:rsidR="00A575F3">
          <w:rPr>
            <w:noProof/>
            <w:webHidden/>
          </w:rPr>
          <w:t>1</w:t>
        </w:r>
        <w:r w:rsidR="00E63E01">
          <w:rPr>
            <w:rFonts w:hint="eastAsia"/>
            <w:noProof/>
            <w:webHidden/>
          </w:rPr>
          <w:t>8</w:t>
        </w:r>
      </w:hyperlink>
    </w:p>
    <w:p w:rsidR="00B96DEB" w:rsidRDefault="0076401C" w:rsidP="00FC7EEC">
      <w:pPr>
        <w:pStyle w:val="10"/>
        <w:tabs>
          <w:tab w:val="right" w:leader="dot" w:pos="8494"/>
        </w:tabs>
        <w:jc w:val="center"/>
        <w:rPr>
          <w:rFonts w:asciiTheme="minorHAnsi" w:eastAsiaTheme="minorEastAsia" w:hAnsiTheme="minorHAnsi" w:cstheme="minorBidi"/>
          <w:noProof/>
          <w:sz w:val="21"/>
          <w:szCs w:val="22"/>
        </w:rPr>
      </w:pPr>
      <w:hyperlink w:anchor="_Toc11712115" w:history="1">
        <w:r w:rsidR="00B96DEB" w:rsidRPr="00B96DEB">
          <w:rPr>
            <w:rStyle w:val="a8"/>
            <w:rFonts w:ascii="宋体" w:eastAsia="宋体" w:hAnsi="宋体" w:hint="eastAsia"/>
            <w:noProof/>
            <w:sz w:val="32"/>
            <w:szCs w:val="32"/>
          </w:rPr>
          <w:t>六、发展战略</w:t>
        </w:r>
        <w:r w:rsidR="00B96DEB">
          <w:rPr>
            <w:noProof/>
            <w:webHidden/>
          </w:rPr>
          <w:tab/>
        </w:r>
        <w:r w:rsidR="00E63E01">
          <w:rPr>
            <w:rFonts w:hint="eastAsia"/>
            <w:noProof/>
            <w:webHidden/>
          </w:rPr>
          <w:t>19</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16" w:history="1">
        <w:r w:rsidR="00B96DEB" w:rsidRPr="007F72E5">
          <w:rPr>
            <w:rStyle w:val="a8"/>
            <w:rFonts w:ascii="宋体" w:eastAsia="宋体" w:hAnsi="宋体"/>
            <w:noProof/>
          </w:rPr>
          <w:t xml:space="preserve">6.1 </w:t>
        </w:r>
        <w:r w:rsidR="00B96DEB" w:rsidRPr="007F72E5">
          <w:rPr>
            <w:rStyle w:val="a8"/>
            <w:rFonts w:ascii="宋体" w:eastAsia="宋体" w:hAnsi="宋体" w:hint="eastAsia"/>
            <w:noProof/>
          </w:rPr>
          <w:t>在发展的各阶段如何制定公司的发展战略</w:t>
        </w:r>
        <w:r w:rsidR="00B96DEB">
          <w:rPr>
            <w:noProof/>
            <w:webHidden/>
          </w:rPr>
          <w:tab/>
        </w:r>
        <w:r w:rsidR="00E63E01">
          <w:rPr>
            <w:noProof/>
            <w:webHidden/>
          </w:rPr>
          <w:t>19</w:t>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17" w:history="1">
        <w:r w:rsidR="00B96DEB" w:rsidRPr="007F72E5">
          <w:rPr>
            <w:rStyle w:val="a8"/>
            <w:rFonts w:ascii="宋体" w:eastAsia="宋体" w:hAnsi="宋体"/>
            <w:noProof/>
          </w:rPr>
          <w:t xml:space="preserve">6.2 </w:t>
        </w:r>
        <w:r w:rsidR="00B96DEB" w:rsidRPr="007F72E5">
          <w:rPr>
            <w:rStyle w:val="a8"/>
            <w:rFonts w:ascii="宋体" w:eastAsia="宋体" w:hAnsi="宋体" w:hint="eastAsia"/>
            <w:noProof/>
          </w:rPr>
          <w:t>制定公司的营销策略</w:t>
        </w:r>
        <w:r w:rsidR="00B96DEB">
          <w:rPr>
            <w:noProof/>
            <w:webHidden/>
          </w:rPr>
          <w:tab/>
        </w:r>
        <w:r w:rsidR="00E63E01">
          <w:rPr>
            <w:noProof/>
            <w:webHidden/>
          </w:rPr>
          <w:t>19</w:t>
        </w:r>
      </w:hyperlink>
    </w:p>
    <w:p w:rsidR="00B96DEB" w:rsidRDefault="0076401C" w:rsidP="00FC7EEC">
      <w:pPr>
        <w:pStyle w:val="10"/>
        <w:tabs>
          <w:tab w:val="right" w:leader="dot" w:pos="8494"/>
        </w:tabs>
        <w:jc w:val="center"/>
        <w:rPr>
          <w:rFonts w:asciiTheme="minorHAnsi" w:eastAsiaTheme="minorEastAsia" w:hAnsiTheme="minorHAnsi" w:cstheme="minorBidi"/>
          <w:noProof/>
          <w:sz w:val="21"/>
          <w:szCs w:val="22"/>
        </w:rPr>
      </w:pPr>
      <w:hyperlink w:anchor="_Toc11712118" w:history="1">
        <w:r w:rsidR="00B96DEB" w:rsidRPr="00B96DEB">
          <w:rPr>
            <w:rStyle w:val="a8"/>
            <w:rFonts w:ascii="宋体" w:eastAsia="宋体" w:hAnsi="宋体" w:hint="eastAsia"/>
            <w:noProof/>
            <w:sz w:val="32"/>
            <w:szCs w:val="32"/>
          </w:rPr>
          <w:t>七、盈利模式</w:t>
        </w:r>
        <w:r w:rsidR="00B96DEB">
          <w:rPr>
            <w:noProof/>
            <w:webHidden/>
          </w:rPr>
          <w:tab/>
        </w:r>
        <w:r w:rsidR="00B96DEB">
          <w:rPr>
            <w:noProof/>
            <w:webHidden/>
          </w:rPr>
          <w:fldChar w:fldCharType="begin"/>
        </w:r>
        <w:r w:rsidR="00B96DEB">
          <w:rPr>
            <w:noProof/>
            <w:webHidden/>
          </w:rPr>
          <w:instrText xml:space="preserve"> PAGEREF _Toc11712118 \h </w:instrText>
        </w:r>
        <w:r w:rsidR="00B96DEB">
          <w:rPr>
            <w:noProof/>
            <w:webHidden/>
          </w:rPr>
        </w:r>
        <w:r w:rsidR="00B96DEB">
          <w:rPr>
            <w:noProof/>
            <w:webHidden/>
          </w:rPr>
          <w:fldChar w:fldCharType="separate"/>
        </w:r>
        <w:r w:rsidR="00B96DEB">
          <w:rPr>
            <w:noProof/>
            <w:webHidden/>
          </w:rPr>
          <w:t>2</w:t>
        </w:r>
        <w:r w:rsidR="00E63E01">
          <w:rPr>
            <w:noProof/>
            <w:webHidden/>
          </w:rPr>
          <w:t>1</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19" w:history="1">
        <w:r w:rsidR="00B96DEB" w:rsidRPr="007F72E5">
          <w:rPr>
            <w:rStyle w:val="a8"/>
            <w:rFonts w:ascii="宋体" w:eastAsia="宋体" w:hAnsi="宋体"/>
            <w:noProof/>
          </w:rPr>
          <w:t xml:space="preserve">7.1 </w:t>
        </w:r>
        <w:r w:rsidR="00B96DEB" w:rsidRPr="007F72E5">
          <w:rPr>
            <w:rStyle w:val="a8"/>
            <w:rFonts w:ascii="宋体" w:eastAsia="宋体" w:hAnsi="宋体" w:hint="eastAsia"/>
            <w:noProof/>
          </w:rPr>
          <w:t>产品销售利润</w:t>
        </w:r>
        <w:r w:rsidR="00B96DEB">
          <w:rPr>
            <w:noProof/>
            <w:webHidden/>
          </w:rPr>
          <w:tab/>
        </w:r>
        <w:r w:rsidR="00B96DEB">
          <w:rPr>
            <w:noProof/>
            <w:webHidden/>
          </w:rPr>
          <w:fldChar w:fldCharType="begin"/>
        </w:r>
        <w:r w:rsidR="00B96DEB">
          <w:rPr>
            <w:noProof/>
            <w:webHidden/>
          </w:rPr>
          <w:instrText xml:space="preserve"> PAGEREF _Toc11712119 \h </w:instrText>
        </w:r>
        <w:r w:rsidR="00B96DEB">
          <w:rPr>
            <w:noProof/>
            <w:webHidden/>
          </w:rPr>
        </w:r>
        <w:r w:rsidR="00B96DEB">
          <w:rPr>
            <w:noProof/>
            <w:webHidden/>
          </w:rPr>
          <w:fldChar w:fldCharType="separate"/>
        </w:r>
        <w:r w:rsidR="00B96DEB">
          <w:rPr>
            <w:noProof/>
            <w:webHidden/>
          </w:rPr>
          <w:t>2</w:t>
        </w:r>
        <w:r w:rsidR="00E63E01">
          <w:rPr>
            <w:noProof/>
            <w:webHidden/>
          </w:rPr>
          <w:t>1</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20" w:history="1">
        <w:r w:rsidR="00B96DEB" w:rsidRPr="007F72E5">
          <w:rPr>
            <w:rStyle w:val="a8"/>
            <w:rFonts w:ascii="宋体" w:eastAsia="宋体" w:hAnsi="宋体"/>
            <w:noProof/>
          </w:rPr>
          <w:t xml:space="preserve">7.2 </w:t>
        </w:r>
        <w:r w:rsidR="00B96DEB" w:rsidRPr="007F72E5">
          <w:rPr>
            <w:rStyle w:val="a8"/>
            <w:rFonts w:ascii="宋体" w:eastAsia="宋体" w:hAnsi="宋体" w:hint="eastAsia"/>
            <w:noProof/>
          </w:rPr>
          <w:t>会员模式</w:t>
        </w:r>
        <w:r w:rsidR="00B96DEB">
          <w:rPr>
            <w:noProof/>
            <w:webHidden/>
          </w:rPr>
          <w:tab/>
        </w:r>
        <w:r w:rsidR="00B96DEB">
          <w:rPr>
            <w:noProof/>
            <w:webHidden/>
          </w:rPr>
          <w:fldChar w:fldCharType="begin"/>
        </w:r>
        <w:r w:rsidR="00B96DEB">
          <w:rPr>
            <w:noProof/>
            <w:webHidden/>
          </w:rPr>
          <w:instrText xml:space="preserve"> PAGEREF _Toc11712120 \h </w:instrText>
        </w:r>
        <w:r w:rsidR="00B96DEB">
          <w:rPr>
            <w:noProof/>
            <w:webHidden/>
          </w:rPr>
        </w:r>
        <w:r w:rsidR="00B96DEB">
          <w:rPr>
            <w:noProof/>
            <w:webHidden/>
          </w:rPr>
          <w:fldChar w:fldCharType="separate"/>
        </w:r>
        <w:r w:rsidR="00B96DEB">
          <w:rPr>
            <w:noProof/>
            <w:webHidden/>
          </w:rPr>
          <w:t>2</w:t>
        </w:r>
        <w:r w:rsidR="00E63E01">
          <w:rPr>
            <w:noProof/>
            <w:webHidden/>
          </w:rPr>
          <w:t>1</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21" w:history="1">
        <w:r w:rsidR="00B96DEB" w:rsidRPr="007F72E5">
          <w:rPr>
            <w:rStyle w:val="a8"/>
            <w:rFonts w:ascii="宋体" w:eastAsia="宋体" w:hAnsi="宋体"/>
            <w:noProof/>
          </w:rPr>
          <w:t xml:space="preserve">7.3 </w:t>
        </w:r>
        <w:r w:rsidR="00B96DEB" w:rsidRPr="007F72E5">
          <w:rPr>
            <w:rStyle w:val="a8"/>
            <w:rFonts w:ascii="宋体" w:eastAsia="宋体" w:hAnsi="宋体" w:hint="eastAsia"/>
            <w:noProof/>
          </w:rPr>
          <w:t>生产模式</w:t>
        </w:r>
        <w:r w:rsidR="00B96DEB">
          <w:rPr>
            <w:noProof/>
            <w:webHidden/>
          </w:rPr>
          <w:tab/>
        </w:r>
        <w:r w:rsidR="00B96DEB">
          <w:rPr>
            <w:noProof/>
            <w:webHidden/>
          </w:rPr>
          <w:fldChar w:fldCharType="begin"/>
        </w:r>
        <w:r w:rsidR="00B96DEB">
          <w:rPr>
            <w:noProof/>
            <w:webHidden/>
          </w:rPr>
          <w:instrText xml:space="preserve"> PAGEREF _Toc11712121 \h </w:instrText>
        </w:r>
        <w:r w:rsidR="00B96DEB">
          <w:rPr>
            <w:noProof/>
            <w:webHidden/>
          </w:rPr>
        </w:r>
        <w:r w:rsidR="00B96DEB">
          <w:rPr>
            <w:noProof/>
            <w:webHidden/>
          </w:rPr>
          <w:fldChar w:fldCharType="separate"/>
        </w:r>
        <w:r w:rsidR="00B96DEB">
          <w:rPr>
            <w:noProof/>
            <w:webHidden/>
          </w:rPr>
          <w:t>2</w:t>
        </w:r>
        <w:r w:rsidR="00E63E01">
          <w:rPr>
            <w:noProof/>
            <w:webHidden/>
          </w:rPr>
          <w:t>1</w:t>
        </w:r>
        <w:r w:rsidR="00B96DEB">
          <w:rPr>
            <w:noProof/>
            <w:webHidden/>
          </w:rPr>
          <w:fldChar w:fldCharType="end"/>
        </w:r>
      </w:hyperlink>
    </w:p>
    <w:p w:rsidR="00B96DEB" w:rsidRDefault="0076401C" w:rsidP="00FC7EEC">
      <w:pPr>
        <w:pStyle w:val="10"/>
        <w:tabs>
          <w:tab w:val="right" w:leader="dot" w:pos="8494"/>
        </w:tabs>
        <w:jc w:val="center"/>
        <w:rPr>
          <w:rFonts w:asciiTheme="minorHAnsi" w:eastAsiaTheme="minorEastAsia" w:hAnsiTheme="minorHAnsi" w:cstheme="minorBidi"/>
          <w:noProof/>
          <w:sz w:val="21"/>
          <w:szCs w:val="22"/>
        </w:rPr>
      </w:pPr>
      <w:hyperlink w:anchor="_Toc11712122" w:history="1">
        <w:r w:rsidR="00B96DEB" w:rsidRPr="00B96DEB">
          <w:rPr>
            <w:rStyle w:val="a8"/>
            <w:rFonts w:ascii="宋体" w:eastAsia="宋体" w:hAnsi="宋体" w:hint="eastAsia"/>
            <w:noProof/>
            <w:sz w:val="32"/>
            <w:szCs w:val="32"/>
          </w:rPr>
          <w:t>八、财务分析</w:t>
        </w:r>
        <w:r w:rsidR="00B96DEB">
          <w:rPr>
            <w:noProof/>
            <w:webHidden/>
          </w:rPr>
          <w:tab/>
        </w:r>
        <w:r w:rsidR="00B96DEB">
          <w:rPr>
            <w:noProof/>
            <w:webHidden/>
          </w:rPr>
          <w:fldChar w:fldCharType="begin"/>
        </w:r>
        <w:r w:rsidR="00B96DEB">
          <w:rPr>
            <w:noProof/>
            <w:webHidden/>
          </w:rPr>
          <w:instrText xml:space="preserve"> PAGEREF _Toc11712122 \h </w:instrText>
        </w:r>
        <w:r w:rsidR="00B96DEB">
          <w:rPr>
            <w:noProof/>
            <w:webHidden/>
          </w:rPr>
        </w:r>
        <w:r w:rsidR="00B96DEB">
          <w:rPr>
            <w:noProof/>
            <w:webHidden/>
          </w:rPr>
          <w:fldChar w:fldCharType="separate"/>
        </w:r>
        <w:r w:rsidR="00B96DEB">
          <w:rPr>
            <w:noProof/>
            <w:webHidden/>
          </w:rPr>
          <w:t>2</w:t>
        </w:r>
        <w:r w:rsidR="00E63E01">
          <w:rPr>
            <w:noProof/>
            <w:webHidden/>
          </w:rPr>
          <w:t>2</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23" w:history="1">
        <w:r w:rsidR="00B96DEB" w:rsidRPr="007F72E5">
          <w:rPr>
            <w:rStyle w:val="a8"/>
            <w:rFonts w:ascii="宋体" w:eastAsia="宋体" w:hAnsi="宋体"/>
            <w:noProof/>
          </w:rPr>
          <w:t xml:space="preserve">8.1 </w:t>
        </w:r>
        <w:r w:rsidR="00B96DEB" w:rsidRPr="007F72E5">
          <w:rPr>
            <w:rStyle w:val="a8"/>
            <w:rFonts w:ascii="宋体" w:eastAsia="宋体" w:hAnsi="宋体" w:hint="eastAsia"/>
            <w:noProof/>
          </w:rPr>
          <w:t>未来三年营收预测表</w:t>
        </w:r>
        <w:r w:rsidR="00B96DEB">
          <w:rPr>
            <w:noProof/>
            <w:webHidden/>
          </w:rPr>
          <w:tab/>
        </w:r>
        <w:r w:rsidR="00B96DEB">
          <w:rPr>
            <w:noProof/>
            <w:webHidden/>
          </w:rPr>
          <w:fldChar w:fldCharType="begin"/>
        </w:r>
        <w:r w:rsidR="00B96DEB">
          <w:rPr>
            <w:noProof/>
            <w:webHidden/>
          </w:rPr>
          <w:instrText xml:space="preserve"> PAGEREF _Toc11712123 \h </w:instrText>
        </w:r>
        <w:r w:rsidR="00B96DEB">
          <w:rPr>
            <w:noProof/>
            <w:webHidden/>
          </w:rPr>
        </w:r>
        <w:r w:rsidR="00B96DEB">
          <w:rPr>
            <w:noProof/>
            <w:webHidden/>
          </w:rPr>
          <w:fldChar w:fldCharType="separate"/>
        </w:r>
        <w:r w:rsidR="00B96DEB">
          <w:rPr>
            <w:noProof/>
            <w:webHidden/>
          </w:rPr>
          <w:t>2</w:t>
        </w:r>
        <w:r w:rsidR="00E63E01">
          <w:rPr>
            <w:noProof/>
            <w:webHidden/>
          </w:rPr>
          <w:t>2</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24" w:history="1">
        <w:r w:rsidR="00B96DEB" w:rsidRPr="007F72E5">
          <w:rPr>
            <w:rStyle w:val="a8"/>
            <w:rFonts w:ascii="宋体" w:eastAsia="宋体" w:hAnsi="宋体"/>
            <w:noProof/>
          </w:rPr>
          <w:t xml:space="preserve">8.2 </w:t>
        </w:r>
        <w:r w:rsidR="00B96DEB" w:rsidRPr="007F72E5">
          <w:rPr>
            <w:rStyle w:val="a8"/>
            <w:rFonts w:ascii="宋体" w:eastAsia="宋体" w:hAnsi="宋体" w:hint="eastAsia"/>
            <w:noProof/>
          </w:rPr>
          <w:t>未来三年费用预测表</w:t>
        </w:r>
        <w:r w:rsidR="00B96DEB">
          <w:rPr>
            <w:noProof/>
            <w:webHidden/>
          </w:rPr>
          <w:tab/>
        </w:r>
        <w:r w:rsidR="00B96DEB">
          <w:rPr>
            <w:noProof/>
            <w:webHidden/>
          </w:rPr>
          <w:fldChar w:fldCharType="begin"/>
        </w:r>
        <w:r w:rsidR="00B96DEB">
          <w:rPr>
            <w:noProof/>
            <w:webHidden/>
          </w:rPr>
          <w:instrText xml:space="preserve"> PAGEREF _Toc11712124 \h </w:instrText>
        </w:r>
        <w:r w:rsidR="00B96DEB">
          <w:rPr>
            <w:noProof/>
            <w:webHidden/>
          </w:rPr>
        </w:r>
        <w:r w:rsidR="00B96DEB">
          <w:rPr>
            <w:noProof/>
            <w:webHidden/>
          </w:rPr>
          <w:fldChar w:fldCharType="separate"/>
        </w:r>
        <w:r w:rsidR="00B96DEB">
          <w:rPr>
            <w:noProof/>
            <w:webHidden/>
          </w:rPr>
          <w:t>2</w:t>
        </w:r>
        <w:r w:rsidR="00E63E01">
          <w:rPr>
            <w:noProof/>
            <w:webHidden/>
          </w:rPr>
          <w:t>2</w:t>
        </w:r>
        <w:r w:rsidR="00B96DEB">
          <w:rPr>
            <w:noProof/>
            <w:webHidden/>
          </w:rPr>
          <w:fldChar w:fldCharType="end"/>
        </w:r>
      </w:hyperlink>
    </w:p>
    <w:p w:rsidR="00B96DEB" w:rsidRDefault="0076401C" w:rsidP="00FC7EEC">
      <w:pPr>
        <w:pStyle w:val="10"/>
        <w:tabs>
          <w:tab w:val="right" w:leader="dot" w:pos="8494"/>
        </w:tabs>
        <w:jc w:val="center"/>
        <w:rPr>
          <w:rFonts w:asciiTheme="minorHAnsi" w:eastAsiaTheme="minorEastAsia" w:hAnsiTheme="minorHAnsi" w:cstheme="minorBidi"/>
          <w:noProof/>
          <w:sz w:val="21"/>
          <w:szCs w:val="22"/>
        </w:rPr>
      </w:pPr>
      <w:hyperlink w:anchor="_Toc11712125" w:history="1">
        <w:r w:rsidR="00B96DEB" w:rsidRPr="00B96DEB">
          <w:rPr>
            <w:rStyle w:val="a8"/>
            <w:rFonts w:ascii="宋体" w:eastAsia="宋体" w:hAnsi="宋体" w:hint="eastAsia"/>
            <w:noProof/>
            <w:sz w:val="32"/>
            <w:szCs w:val="32"/>
          </w:rPr>
          <w:t>九、融资说明</w:t>
        </w:r>
        <w:r w:rsidR="00B96DEB">
          <w:rPr>
            <w:noProof/>
            <w:webHidden/>
          </w:rPr>
          <w:tab/>
        </w:r>
        <w:r w:rsidR="00B96DEB">
          <w:rPr>
            <w:noProof/>
            <w:webHidden/>
          </w:rPr>
          <w:fldChar w:fldCharType="begin"/>
        </w:r>
        <w:r w:rsidR="00B96DEB">
          <w:rPr>
            <w:noProof/>
            <w:webHidden/>
          </w:rPr>
          <w:instrText xml:space="preserve"> PAGEREF _Toc11712125 \h </w:instrText>
        </w:r>
        <w:r w:rsidR="00B96DEB">
          <w:rPr>
            <w:noProof/>
            <w:webHidden/>
          </w:rPr>
        </w:r>
        <w:r w:rsidR="00B96DEB">
          <w:rPr>
            <w:noProof/>
            <w:webHidden/>
          </w:rPr>
          <w:fldChar w:fldCharType="separate"/>
        </w:r>
        <w:r w:rsidR="00B96DEB">
          <w:rPr>
            <w:noProof/>
            <w:webHidden/>
          </w:rPr>
          <w:t>2</w:t>
        </w:r>
        <w:r w:rsidR="00E63E01">
          <w:rPr>
            <w:noProof/>
            <w:webHidden/>
          </w:rPr>
          <w:t>3</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26" w:history="1">
        <w:r w:rsidR="00B96DEB" w:rsidRPr="007F72E5">
          <w:rPr>
            <w:rStyle w:val="a8"/>
            <w:rFonts w:ascii="宋体" w:eastAsia="宋体" w:hAnsi="宋体"/>
            <w:noProof/>
            <w:lang w:val="en-GB"/>
          </w:rPr>
          <w:t>9.</w:t>
        </w:r>
        <w:r w:rsidR="00B96DEB" w:rsidRPr="007F72E5">
          <w:rPr>
            <w:rStyle w:val="a8"/>
            <w:rFonts w:ascii="宋体" w:eastAsia="宋体" w:hAnsi="宋体"/>
            <w:noProof/>
          </w:rPr>
          <w:t xml:space="preserve">1 </w:t>
        </w:r>
        <w:r w:rsidR="00B96DEB" w:rsidRPr="007F72E5">
          <w:rPr>
            <w:rStyle w:val="a8"/>
            <w:rFonts w:ascii="宋体" w:eastAsia="宋体" w:hAnsi="宋体" w:hint="eastAsia"/>
            <w:noProof/>
          </w:rPr>
          <w:t>融资方案</w:t>
        </w:r>
        <w:r w:rsidR="00B96DEB">
          <w:rPr>
            <w:noProof/>
            <w:webHidden/>
          </w:rPr>
          <w:tab/>
        </w:r>
        <w:r w:rsidR="00B96DEB">
          <w:rPr>
            <w:noProof/>
            <w:webHidden/>
          </w:rPr>
          <w:fldChar w:fldCharType="begin"/>
        </w:r>
        <w:r w:rsidR="00B96DEB">
          <w:rPr>
            <w:noProof/>
            <w:webHidden/>
          </w:rPr>
          <w:instrText xml:space="preserve"> PAGEREF _Toc11712126 \h </w:instrText>
        </w:r>
        <w:r w:rsidR="00B96DEB">
          <w:rPr>
            <w:noProof/>
            <w:webHidden/>
          </w:rPr>
        </w:r>
        <w:r w:rsidR="00B96DEB">
          <w:rPr>
            <w:noProof/>
            <w:webHidden/>
          </w:rPr>
          <w:fldChar w:fldCharType="separate"/>
        </w:r>
        <w:r w:rsidR="00B96DEB">
          <w:rPr>
            <w:noProof/>
            <w:webHidden/>
          </w:rPr>
          <w:t>2</w:t>
        </w:r>
        <w:r w:rsidR="00E63E01">
          <w:rPr>
            <w:noProof/>
            <w:webHidden/>
          </w:rPr>
          <w:t>3</w:t>
        </w:r>
        <w:r w:rsidR="00B96DEB">
          <w:rPr>
            <w:noProof/>
            <w:webHidden/>
          </w:rPr>
          <w:fldChar w:fldCharType="end"/>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27" w:history="1">
        <w:r w:rsidR="00B96DEB" w:rsidRPr="00B96DEB">
          <w:rPr>
            <w:rStyle w:val="a8"/>
            <w:rFonts w:ascii="宋体" w:eastAsia="宋体" w:hAnsi="宋体"/>
            <w:noProof/>
            <w:sz w:val="24"/>
            <w:lang w:val="en-GB"/>
          </w:rPr>
          <w:t xml:space="preserve">9.1.1 </w:t>
        </w:r>
        <w:r w:rsidR="00B96DEB" w:rsidRPr="00B96DEB">
          <w:rPr>
            <w:rStyle w:val="a8"/>
            <w:rFonts w:ascii="宋体" w:eastAsia="宋体" w:hAnsi="宋体" w:hint="eastAsia"/>
            <w:noProof/>
            <w:sz w:val="24"/>
            <w:lang w:val="en-GB"/>
          </w:rPr>
          <w:t>自筹</w:t>
        </w:r>
        <w:r w:rsidR="00B96DEB">
          <w:rPr>
            <w:noProof/>
            <w:webHidden/>
          </w:rPr>
          <w:tab/>
        </w:r>
        <w:r w:rsidR="00B96DEB">
          <w:rPr>
            <w:noProof/>
            <w:webHidden/>
          </w:rPr>
          <w:fldChar w:fldCharType="begin"/>
        </w:r>
        <w:r w:rsidR="00B96DEB">
          <w:rPr>
            <w:noProof/>
            <w:webHidden/>
          </w:rPr>
          <w:instrText xml:space="preserve"> PAGEREF _Toc11712127 \h </w:instrText>
        </w:r>
        <w:r w:rsidR="00B96DEB">
          <w:rPr>
            <w:noProof/>
            <w:webHidden/>
          </w:rPr>
        </w:r>
        <w:r w:rsidR="00B96DEB">
          <w:rPr>
            <w:noProof/>
            <w:webHidden/>
          </w:rPr>
          <w:fldChar w:fldCharType="separate"/>
        </w:r>
        <w:r w:rsidR="00B96DEB">
          <w:rPr>
            <w:noProof/>
            <w:webHidden/>
          </w:rPr>
          <w:t>2</w:t>
        </w:r>
        <w:r w:rsidR="00E63E01">
          <w:rPr>
            <w:noProof/>
            <w:webHidden/>
          </w:rPr>
          <w:t>3</w:t>
        </w:r>
        <w:r w:rsidR="00B96DEB">
          <w:rPr>
            <w:noProof/>
            <w:webHidden/>
          </w:rPr>
          <w:fldChar w:fldCharType="end"/>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28" w:history="1">
        <w:r w:rsidR="00B96DEB" w:rsidRPr="00B96DEB">
          <w:rPr>
            <w:rStyle w:val="a8"/>
            <w:rFonts w:ascii="宋体" w:eastAsia="宋体" w:hAnsi="宋体"/>
            <w:noProof/>
            <w:sz w:val="24"/>
            <w:lang w:val="en-GB"/>
          </w:rPr>
          <w:t xml:space="preserve">9.1.2 </w:t>
        </w:r>
        <w:r w:rsidR="00B96DEB" w:rsidRPr="00B96DEB">
          <w:rPr>
            <w:rStyle w:val="a8"/>
            <w:rFonts w:ascii="宋体" w:eastAsia="宋体" w:hAnsi="宋体" w:hint="eastAsia"/>
            <w:noProof/>
            <w:sz w:val="24"/>
            <w:lang w:val="en-GB"/>
          </w:rPr>
          <w:t>直接融资</w:t>
        </w:r>
        <w:r w:rsidR="00B96DEB">
          <w:rPr>
            <w:noProof/>
            <w:webHidden/>
          </w:rPr>
          <w:tab/>
        </w:r>
        <w:r w:rsidR="00B96DEB">
          <w:rPr>
            <w:noProof/>
            <w:webHidden/>
          </w:rPr>
          <w:fldChar w:fldCharType="begin"/>
        </w:r>
        <w:r w:rsidR="00B96DEB">
          <w:rPr>
            <w:noProof/>
            <w:webHidden/>
          </w:rPr>
          <w:instrText xml:space="preserve"> PAGEREF _Toc11712128 \h </w:instrText>
        </w:r>
        <w:r w:rsidR="00B96DEB">
          <w:rPr>
            <w:noProof/>
            <w:webHidden/>
          </w:rPr>
        </w:r>
        <w:r w:rsidR="00B96DEB">
          <w:rPr>
            <w:noProof/>
            <w:webHidden/>
          </w:rPr>
          <w:fldChar w:fldCharType="separate"/>
        </w:r>
        <w:r w:rsidR="00B96DEB">
          <w:rPr>
            <w:noProof/>
            <w:webHidden/>
          </w:rPr>
          <w:t>2</w:t>
        </w:r>
        <w:r w:rsidR="00E63E01">
          <w:rPr>
            <w:noProof/>
            <w:webHidden/>
          </w:rPr>
          <w:t>3</w:t>
        </w:r>
        <w:r w:rsidR="00B96DEB">
          <w:rPr>
            <w:noProof/>
            <w:webHidden/>
          </w:rPr>
          <w:fldChar w:fldCharType="end"/>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29" w:history="1">
        <w:r w:rsidR="00B96DEB" w:rsidRPr="00B96DEB">
          <w:rPr>
            <w:rStyle w:val="a8"/>
            <w:rFonts w:ascii="宋体" w:eastAsia="宋体" w:hAnsi="宋体"/>
            <w:noProof/>
            <w:sz w:val="24"/>
            <w:lang w:val="en-GB"/>
          </w:rPr>
          <w:t xml:space="preserve">9.1.3 </w:t>
        </w:r>
        <w:r w:rsidR="00B96DEB" w:rsidRPr="00B96DEB">
          <w:rPr>
            <w:rStyle w:val="a8"/>
            <w:rFonts w:ascii="宋体" w:eastAsia="宋体" w:hAnsi="宋体" w:hint="eastAsia"/>
            <w:noProof/>
            <w:sz w:val="24"/>
            <w:lang w:val="en-GB"/>
          </w:rPr>
          <w:t>间接融资</w:t>
        </w:r>
        <w:r w:rsidR="00B96DEB">
          <w:rPr>
            <w:noProof/>
            <w:webHidden/>
          </w:rPr>
          <w:tab/>
        </w:r>
        <w:r w:rsidR="00B96DEB">
          <w:rPr>
            <w:noProof/>
            <w:webHidden/>
          </w:rPr>
          <w:fldChar w:fldCharType="begin"/>
        </w:r>
        <w:r w:rsidR="00B96DEB">
          <w:rPr>
            <w:noProof/>
            <w:webHidden/>
          </w:rPr>
          <w:instrText xml:space="preserve"> PAGEREF _Toc11712129 \h </w:instrText>
        </w:r>
        <w:r w:rsidR="00B96DEB">
          <w:rPr>
            <w:noProof/>
            <w:webHidden/>
          </w:rPr>
        </w:r>
        <w:r w:rsidR="00B96DEB">
          <w:rPr>
            <w:noProof/>
            <w:webHidden/>
          </w:rPr>
          <w:fldChar w:fldCharType="separate"/>
        </w:r>
        <w:r w:rsidR="00B96DEB">
          <w:rPr>
            <w:noProof/>
            <w:webHidden/>
          </w:rPr>
          <w:t>2</w:t>
        </w:r>
        <w:r w:rsidR="00E63E01">
          <w:rPr>
            <w:noProof/>
            <w:webHidden/>
          </w:rPr>
          <w:t>3</w:t>
        </w:r>
        <w:r w:rsidR="00B96DEB">
          <w:rPr>
            <w:noProof/>
            <w:webHidden/>
          </w:rPr>
          <w:fldChar w:fldCharType="end"/>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30" w:history="1">
        <w:r w:rsidR="00B96DEB" w:rsidRPr="00B96DEB">
          <w:rPr>
            <w:rStyle w:val="a8"/>
            <w:rFonts w:ascii="宋体" w:eastAsia="宋体" w:hAnsi="宋体"/>
            <w:noProof/>
            <w:sz w:val="24"/>
            <w:lang w:val="en-GB"/>
          </w:rPr>
          <w:t xml:space="preserve">9.1.4 </w:t>
        </w:r>
        <w:r w:rsidR="00B96DEB" w:rsidRPr="00B96DEB">
          <w:rPr>
            <w:rStyle w:val="a8"/>
            <w:rFonts w:ascii="宋体" w:eastAsia="宋体" w:hAnsi="宋体" w:hint="eastAsia"/>
            <w:noProof/>
            <w:sz w:val="24"/>
            <w:lang w:val="en-GB"/>
          </w:rPr>
          <w:t>天使投资</w:t>
        </w:r>
        <w:r w:rsidR="00B96DEB">
          <w:rPr>
            <w:noProof/>
            <w:webHidden/>
          </w:rPr>
          <w:tab/>
        </w:r>
        <w:r w:rsidR="00B96DEB">
          <w:rPr>
            <w:noProof/>
            <w:webHidden/>
          </w:rPr>
          <w:fldChar w:fldCharType="begin"/>
        </w:r>
        <w:r w:rsidR="00B96DEB">
          <w:rPr>
            <w:noProof/>
            <w:webHidden/>
          </w:rPr>
          <w:instrText xml:space="preserve"> PAGEREF _Toc11712130 \h </w:instrText>
        </w:r>
        <w:r w:rsidR="00B96DEB">
          <w:rPr>
            <w:noProof/>
            <w:webHidden/>
          </w:rPr>
        </w:r>
        <w:r w:rsidR="00B96DEB">
          <w:rPr>
            <w:noProof/>
            <w:webHidden/>
          </w:rPr>
          <w:fldChar w:fldCharType="separate"/>
        </w:r>
        <w:r w:rsidR="00B96DEB">
          <w:rPr>
            <w:noProof/>
            <w:webHidden/>
          </w:rPr>
          <w:t>2</w:t>
        </w:r>
        <w:r w:rsidR="00E63E01">
          <w:rPr>
            <w:noProof/>
            <w:webHidden/>
          </w:rPr>
          <w:t>3</w:t>
        </w:r>
        <w:r w:rsidR="00B96DEB">
          <w:rPr>
            <w:noProof/>
            <w:webHidden/>
          </w:rPr>
          <w:fldChar w:fldCharType="end"/>
        </w:r>
      </w:hyperlink>
    </w:p>
    <w:p w:rsidR="00B96DEB" w:rsidRDefault="0076401C" w:rsidP="00F10962">
      <w:pPr>
        <w:pStyle w:val="21"/>
        <w:tabs>
          <w:tab w:val="right" w:leader="dot" w:pos="8494"/>
        </w:tabs>
        <w:ind w:left="560"/>
        <w:jc w:val="center"/>
        <w:rPr>
          <w:rFonts w:asciiTheme="minorHAnsi" w:eastAsiaTheme="minorEastAsia" w:hAnsiTheme="minorHAnsi" w:cstheme="minorBidi"/>
          <w:noProof/>
          <w:sz w:val="21"/>
          <w:szCs w:val="22"/>
        </w:rPr>
      </w:pPr>
      <w:hyperlink w:anchor="_Toc11712131" w:history="1">
        <w:r w:rsidR="00B96DEB" w:rsidRPr="007F72E5">
          <w:rPr>
            <w:rStyle w:val="a8"/>
            <w:rFonts w:ascii="宋体" w:eastAsia="宋体" w:hAnsi="宋体"/>
            <w:noProof/>
          </w:rPr>
          <w:t xml:space="preserve">9.2 </w:t>
        </w:r>
        <w:r w:rsidR="00313665">
          <w:rPr>
            <w:rStyle w:val="a8"/>
            <w:rFonts w:ascii="宋体" w:eastAsia="宋体" w:hAnsi="宋体" w:hint="eastAsia"/>
            <w:noProof/>
          </w:rPr>
          <w:t>未来3年</w:t>
        </w:r>
        <w:r w:rsidR="00B96DEB" w:rsidRPr="007F72E5">
          <w:rPr>
            <w:rStyle w:val="a8"/>
            <w:rFonts w:ascii="宋体" w:eastAsia="宋体" w:hAnsi="宋体" w:hint="eastAsia"/>
            <w:noProof/>
          </w:rPr>
          <w:t>项目总投入</w:t>
        </w:r>
        <w:r w:rsidR="00B96DEB">
          <w:rPr>
            <w:noProof/>
            <w:webHidden/>
          </w:rPr>
          <w:tab/>
        </w:r>
        <w:r w:rsidR="00B96DEB">
          <w:rPr>
            <w:noProof/>
            <w:webHidden/>
          </w:rPr>
          <w:fldChar w:fldCharType="begin"/>
        </w:r>
        <w:r w:rsidR="00B96DEB">
          <w:rPr>
            <w:noProof/>
            <w:webHidden/>
          </w:rPr>
          <w:instrText xml:space="preserve"> PAGEREF _Toc11712131 \h </w:instrText>
        </w:r>
        <w:r w:rsidR="00B96DEB">
          <w:rPr>
            <w:noProof/>
            <w:webHidden/>
          </w:rPr>
        </w:r>
        <w:r w:rsidR="00B96DEB">
          <w:rPr>
            <w:noProof/>
            <w:webHidden/>
          </w:rPr>
          <w:fldChar w:fldCharType="separate"/>
        </w:r>
        <w:r w:rsidR="00B96DEB">
          <w:rPr>
            <w:noProof/>
            <w:webHidden/>
          </w:rPr>
          <w:t>2</w:t>
        </w:r>
        <w:r w:rsidR="00E63E01">
          <w:rPr>
            <w:noProof/>
            <w:webHidden/>
          </w:rPr>
          <w:t>3</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33" w:history="1">
        <w:r w:rsidR="00F10962">
          <w:rPr>
            <w:rStyle w:val="a8"/>
            <w:rFonts w:ascii="宋体" w:eastAsia="宋体" w:hAnsi="宋体"/>
            <w:noProof/>
          </w:rPr>
          <w:t>9.</w:t>
        </w:r>
        <w:r w:rsidR="00F10962">
          <w:rPr>
            <w:rStyle w:val="a8"/>
            <w:rFonts w:ascii="宋体" w:eastAsia="宋体" w:hAnsi="宋体" w:hint="eastAsia"/>
            <w:noProof/>
          </w:rPr>
          <w:t>3</w:t>
        </w:r>
        <w:r w:rsidR="00B96DEB" w:rsidRPr="007F72E5">
          <w:rPr>
            <w:rStyle w:val="a8"/>
            <w:rFonts w:ascii="宋体" w:eastAsia="宋体" w:hAnsi="宋体"/>
            <w:noProof/>
          </w:rPr>
          <w:t xml:space="preserve"> </w:t>
        </w:r>
        <w:r w:rsidR="00B96DEB" w:rsidRPr="007F72E5">
          <w:rPr>
            <w:rStyle w:val="a8"/>
            <w:rFonts w:ascii="宋体" w:eastAsia="宋体" w:hAnsi="宋体" w:hint="eastAsia"/>
            <w:noProof/>
          </w:rPr>
          <w:t>资产估值</w:t>
        </w:r>
        <w:r w:rsidR="00B96DEB">
          <w:rPr>
            <w:noProof/>
            <w:webHidden/>
          </w:rPr>
          <w:tab/>
        </w:r>
        <w:r w:rsidR="00B96DEB">
          <w:rPr>
            <w:noProof/>
            <w:webHidden/>
          </w:rPr>
          <w:fldChar w:fldCharType="begin"/>
        </w:r>
        <w:r w:rsidR="00B96DEB">
          <w:rPr>
            <w:noProof/>
            <w:webHidden/>
          </w:rPr>
          <w:instrText xml:space="preserve"> PAGEREF _Toc11712133 \h </w:instrText>
        </w:r>
        <w:r w:rsidR="00B96DEB">
          <w:rPr>
            <w:noProof/>
            <w:webHidden/>
          </w:rPr>
        </w:r>
        <w:r w:rsidR="00B96DEB">
          <w:rPr>
            <w:noProof/>
            <w:webHidden/>
          </w:rPr>
          <w:fldChar w:fldCharType="separate"/>
        </w:r>
        <w:r w:rsidR="00B96DEB">
          <w:rPr>
            <w:noProof/>
            <w:webHidden/>
          </w:rPr>
          <w:t>2</w:t>
        </w:r>
        <w:r w:rsidR="00E63E01">
          <w:rPr>
            <w:noProof/>
            <w:webHidden/>
          </w:rPr>
          <w:t>4</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34" w:history="1">
        <w:r w:rsidR="00F10962">
          <w:rPr>
            <w:rStyle w:val="a8"/>
            <w:rFonts w:ascii="宋体" w:eastAsia="宋体" w:hAnsi="宋体"/>
            <w:noProof/>
          </w:rPr>
          <w:t>9.</w:t>
        </w:r>
        <w:r w:rsidR="00F10962">
          <w:rPr>
            <w:rStyle w:val="a8"/>
            <w:rFonts w:ascii="宋体" w:eastAsia="宋体" w:hAnsi="宋体" w:hint="eastAsia"/>
            <w:noProof/>
          </w:rPr>
          <w:t>4</w:t>
        </w:r>
        <w:r w:rsidR="00B96DEB" w:rsidRPr="007F72E5">
          <w:rPr>
            <w:rStyle w:val="a8"/>
            <w:rFonts w:ascii="宋体" w:eastAsia="宋体" w:hAnsi="宋体"/>
            <w:noProof/>
          </w:rPr>
          <w:t xml:space="preserve"> </w:t>
        </w:r>
        <w:r w:rsidR="00B96DEB" w:rsidRPr="007F72E5">
          <w:rPr>
            <w:rStyle w:val="a8"/>
            <w:rFonts w:ascii="宋体" w:eastAsia="宋体" w:hAnsi="宋体" w:hint="eastAsia"/>
            <w:noProof/>
          </w:rPr>
          <w:t>股本结构与规模</w:t>
        </w:r>
        <w:r w:rsidR="00B96DEB">
          <w:rPr>
            <w:noProof/>
            <w:webHidden/>
          </w:rPr>
          <w:tab/>
        </w:r>
        <w:r w:rsidR="00B96DEB">
          <w:rPr>
            <w:noProof/>
            <w:webHidden/>
          </w:rPr>
          <w:fldChar w:fldCharType="begin"/>
        </w:r>
        <w:r w:rsidR="00B96DEB">
          <w:rPr>
            <w:noProof/>
            <w:webHidden/>
          </w:rPr>
          <w:instrText xml:space="preserve"> PAGEREF _Toc11712134 \h </w:instrText>
        </w:r>
        <w:r w:rsidR="00B96DEB">
          <w:rPr>
            <w:noProof/>
            <w:webHidden/>
          </w:rPr>
        </w:r>
        <w:r w:rsidR="00B96DEB">
          <w:rPr>
            <w:noProof/>
            <w:webHidden/>
          </w:rPr>
          <w:fldChar w:fldCharType="separate"/>
        </w:r>
        <w:r w:rsidR="00B96DEB">
          <w:rPr>
            <w:noProof/>
            <w:webHidden/>
          </w:rPr>
          <w:t>2</w:t>
        </w:r>
        <w:r w:rsidR="00E63E01">
          <w:rPr>
            <w:rFonts w:hint="eastAsia"/>
            <w:noProof/>
            <w:webHidden/>
          </w:rPr>
          <w:t>4</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35" w:history="1">
        <w:r w:rsidR="00F10962">
          <w:rPr>
            <w:rStyle w:val="a8"/>
            <w:rFonts w:ascii="宋体" w:eastAsia="宋体" w:hAnsi="宋体"/>
            <w:noProof/>
          </w:rPr>
          <w:t>9.</w:t>
        </w:r>
        <w:r w:rsidR="00F10962">
          <w:rPr>
            <w:rStyle w:val="a8"/>
            <w:rFonts w:ascii="宋体" w:eastAsia="宋体" w:hAnsi="宋体" w:hint="eastAsia"/>
            <w:noProof/>
          </w:rPr>
          <w:t>5</w:t>
        </w:r>
        <w:r w:rsidR="00B96DEB" w:rsidRPr="007F72E5">
          <w:rPr>
            <w:rStyle w:val="a8"/>
            <w:rFonts w:ascii="宋体" w:eastAsia="宋体" w:hAnsi="宋体"/>
            <w:noProof/>
          </w:rPr>
          <w:t xml:space="preserve"> </w:t>
        </w:r>
        <w:r w:rsidR="00B96DEB" w:rsidRPr="007F72E5">
          <w:rPr>
            <w:rStyle w:val="a8"/>
            <w:rFonts w:ascii="宋体" w:eastAsia="宋体" w:hAnsi="宋体" w:hint="eastAsia"/>
            <w:noProof/>
          </w:rPr>
          <w:t>资金运营计划</w:t>
        </w:r>
        <w:r w:rsidR="00B96DEB">
          <w:rPr>
            <w:noProof/>
            <w:webHidden/>
          </w:rPr>
          <w:tab/>
        </w:r>
        <w:r w:rsidR="00B96DEB">
          <w:rPr>
            <w:noProof/>
            <w:webHidden/>
          </w:rPr>
          <w:fldChar w:fldCharType="begin"/>
        </w:r>
        <w:r w:rsidR="00B96DEB">
          <w:rPr>
            <w:noProof/>
            <w:webHidden/>
          </w:rPr>
          <w:instrText xml:space="preserve"> PAGEREF _Toc11712135 \h </w:instrText>
        </w:r>
        <w:r w:rsidR="00B96DEB">
          <w:rPr>
            <w:noProof/>
            <w:webHidden/>
          </w:rPr>
        </w:r>
        <w:r w:rsidR="00B96DEB">
          <w:rPr>
            <w:noProof/>
            <w:webHidden/>
          </w:rPr>
          <w:fldChar w:fldCharType="separate"/>
        </w:r>
        <w:r w:rsidR="00B96DEB">
          <w:rPr>
            <w:noProof/>
            <w:webHidden/>
          </w:rPr>
          <w:t>2</w:t>
        </w:r>
        <w:r w:rsidR="00B61412">
          <w:rPr>
            <w:rFonts w:hint="eastAsia"/>
            <w:noProof/>
            <w:webHidden/>
          </w:rPr>
          <w:t>4</w:t>
        </w:r>
        <w:r w:rsidR="00B96DEB">
          <w:rPr>
            <w:noProof/>
            <w:webHidden/>
          </w:rPr>
          <w:fldChar w:fldCharType="end"/>
        </w:r>
      </w:hyperlink>
    </w:p>
    <w:p w:rsidR="00B96DEB" w:rsidRDefault="0076401C" w:rsidP="00FC7EEC">
      <w:pPr>
        <w:pStyle w:val="21"/>
        <w:tabs>
          <w:tab w:val="right" w:leader="dot" w:pos="8494"/>
        </w:tabs>
        <w:ind w:left="560"/>
        <w:jc w:val="center"/>
        <w:rPr>
          <w:rFonts w:asciiTheme="minorHAnsi" w:eastAsiaTheme="minorEastAsia" w:hAnsiTheme="minorHAnsi" w:cstheme="minorBidi"/>
          <w:noProof/>
          <w:sz w:val="21"/>
          <w:szCs w:val="22"/>
        </w:rPr>
      </w:pPr>
      <w:hyperlink w:anchor="_Toc11712136" w:history="1">
        <w:r w:rsidR="00F10962">
          <w:rPr>
            <w:rStyle w:val="a8"/>
            <w:rFonts w:ascii="宋体" w:eastAsia="宋体" w:hAnsi="宋体"/>
            <w:noProof/>
          </w:rPr>
          <w:t>9.</w:t>
        </w:r>
        <w:r w:rsidR="00F10962">
          <w:rPr>
            <w:rStyle w:val="a8"/>
            <w:rFonts w:ascii="宋体" w:eastAsia="宋体" w:hAnsi="宋体" w:hint="eastAsia"/>
            <w:noProof/>
          </w:rPr>
          <w:t>6</w:t>
        </w:r>
        <w:r w:rsidR="00B96DEB" w:rsidRPr="007F72E5">
          <w:rPr>
            <w:rStyle w:val="a8"/>
            <w:rFonts w:ascii="宋体" w:eastAsia="宋体" w:hAnsi="宋体"/>
            <w:noProof/>
          </w:rPr>
          <w:t xml:space="preserve"> </w:t>
        </w:r>
        <w:r w:rsidR="00B96DEB" w:rsidRPr="007F72E5">
          <w:rPr>
            <w:rStyle w:val="a8"/>
            <w:rFonts w:ascii="宋体" w:eastAsia="宋体" w:hAnsi="宋体" w:hint="eastAsia"/>
            <w:noProof/>
          </w:rPr>
          <w:t>投资风险与风险分析</w:t>
        </w:r>
        <w:r w:rsidR="00B96DEB">
          <w:rPr>
            <w:noProof/>
            <w:webHidden/>
          </w:rPr>
          <w:tab/>
        </w:r>
        <w:r w:rsidR="00B96DEB">
          <w:rPr>
            <w:noProof/>
            <w:webHidden/>
          </w:rPr>
          <w:fldChar w:fldCharType="begin"/>
        </w:r>
        <w:r w:rsidR="00B96DEB">
          <w:rPr>
            <w:noProof/>
            <w:webHidden/>
          </w:rPr>
          <w:instrText xml:space="preserve"> PAGEREF _Toc11712136 \h </w:instrText>
        </w:r>
        <w:r w:rsidR="00B96DEB">
          <w:rPr>
            <w:noProof/>
            <w:webHidden/>
          </w:rPr>
        </w:r>
        <w:r w:rsidR="00B96DEB">
          <w:rPr>
            <w:noProof/>
            <w:webHidden/>
          </w:rPr>
          <w:fldChar w:fldCharType="separate"/>
        </w:r>
        <w:r w:rsidR="00B96DEB">
          <w:rPr>
            <w:noProof/>
            <w:webHidden/>
          </w:rPr>
          <w:t>2</w:t>
        </w:r>
        <w:r w:rsidR="00B61412">
          <w:rPr>
            <w:rFonts w:hint="eastAsia"/>
            <w:noProof/>
            <w:webHidden/>
          </w:rPr>
          <w:t>4</w:t>
        </w:r>
        <w:r w:rsidR="00B96DEB">
          <w:rPr>
            <w:noProof/>
            <w:webHidden/>
          </w:rPr>
          <w:fldChar w:fldCharType="end"/>
        </w:r>
      </w:hyperlink>
    </w:p>
    <w:p w:rsidR="00B96DEB" w:rsidRDefault="0076401C" w:rsidP="00FC7EEC">
      <w:pPr>
        <w:pStyle w:val="10"/>
        <w:tabs>
          <w:tab w:val="right" w:leader="dot" w:pos="8494"/>
        </w:tabs>
        <w:jc w:val="center"/>
        <w:rPr>
          <w:rFonts w:asciiTheme="minorHAnsi" w:eastAsiaTheme="minorEastAsia" w:hAnsiTheme="minorHAnsi" w:cstheme="minorBidi"/>
          <w:noProof/>
          <w:sz w:val="21"/>
          <w:szCs w:val="22"/>
        </w:rPr>
      </w:pPr>
      <w:hyperlink w:anchor="_Toc11712137" w:history="1">
        <w:r w:rsidR="00B96DEB" w:rsidRPr="00B96DEB">
          <w:rPr>
            <w:rStyle w:val="a8"/>
            <w:rFonts w:ascii="宋体" w:eastAsia="宋体" w:hAnsi="宋体" w:hint="eastAsia"/>
            <w:noProof/>
            <w:sz w:val="32"/>
          </w:rPr>
          <w:t>十、团队介绍</w:t>
        </w:r>
        <w:r w:rsidR="00B96DEB">
          <w:rPr>
            <w:noProof/>
            <w:webHidden/>
          </w:rPr>
          <w:tab/>
        </w:r>
        <w:r w:rsidR="00537823">
          <w:rPr>
            <w:noProof/>
            <w:webHidden/>
          </w:rPr>
          <w:t>2</w:t>
        </w:r>
        <w:r w:rsidR="00B61412">
          <w:rPr>
            <w:rFonts w:hint="eastAsia"/>
            <w:noProof/>
            <w:webHidden/>
          </w:rPr>
          <w:t>5</w:t>
        </w:r>
      </w:hyperlink>
    </w:p>
    <w:p w:rsidR="00B96DEB" w:rsidRDefault="0076401C" w:rsidP="00FC7EEC">
      <w:pPr>
        <w:pStyle w:val="21"/>
        <w:tabs>
          <w:tab w:val="right" w:leader="dot" w:pos="8494"/>
        </w:tabs>
        <w:ind w:left="560"/>
        <w:jc w:val="center"/>
        <w:rPr>
          <w:noProof/>
        </w:rPr>
      </w:pPr>
      <w:hyperlink w:anchor="_Toc11712138" w:history="1">
        <w:r w:rsidR="00B96DEB" w:rsidRPr="007F72E5">
          <w:rPr>
            <w:rStyle w:val="a8"/>
            <w:rFonts w:ascii="宋体" w:eastAsia="宋体" w:hAnsi="宋体"/>
            <w:noProof/>
          </w:rPr>
          <w:t xml:space="preserve">10.1 </w:t>
        </w:r>
        <w:r w:rsidR="00B96DEB" w:rsidRPr="007F72E5">
          <w:rPr>
            <w:rStyle w:val="a8"/>
            <w:rFonts w:ascii="宋体" w:eastAsia="宋体" w:hAnsi="宋体" w:hint="eastAsia"/>
            <w:noProof/>
          </w:rPr>
          <w:t>团队核心成员介绍</w:t>
        </w:r>
        <w:r w:rsidR="00B96DEB">
          <w:rPr>
            <w:noProof/>
            <w:webHidden/>
          </w:rPr>
          <w:tab/>
        </w:r>
        <w:r w:rsidR="00537823">
          <w:rPr>
            <w:noProof/>
            <w:webHidden/>
          </w:rPr>
          <w:t>2</w:t>
        </w:r>
        <w:r w:rsidR="00B61412">
          <w:rPr>
            <w:rFonts w:hint="eastAsia"/>
            <w:noProof/>
            <w:webHidden/>
          </w:rPr>
          <w:t>5</w:t>
        </w:r>
      </w:hyperlink>
    </w:p>
    <w:p w:rsidR="00537823" w:rsidRPr="00537823" w:rsidRDefault="0076401C" w:rsidP="00537823">
      <w:pPr>
        <w:pStyle w:val="21"/>
        <w:tabs>
          <w:tab w:val="right" w:leader="dot" w:pos="8494"/>
        </w:tabs>
        <w:ind w:left="560"/>
        <w:jc w:val="center"/>
        <w:rPr>
          <w:rFonts w:asciiTheme="minorHAnsi" w:eastAsiaTheme="minorEastAsia" w:hAnsiTheme="minorHAnsi" w:cstheme="minorBidi"/>
          <w:noProof/>
          <w:sz w:val="21"/>
          <w:szCs w:val="22"/>
        </w:rPr>
      </w:pPr>
      <w:hyperlink w:anchor="_Toc11712138" w:history="1">
        <w:r w:rsidR="00537823">
          <w:rPr>
            <w:rStyle w:val="a8"/>
            <w:rFonts w:ascii="宋体" w:eastAsia="宋体" w:hAnsi="宋体"/>
            <w:noProof/>
          </w:rPr>
          <w:t>10.2</w:t>
        </w:r>
        <w:r w:rsidR="00537823" w:rsidRPr="007F72E5">
          <w:rPr>
            <w:rStyle w:val="a8"/>
            <w:rFonts w:ascii="宋体" w:eastAsia="宋体" w:hAnsi="宋体"/>
            <w:noProof/>
          </w:rPr>
          <w:t xml:space="preserve"> </w:t>
        </w:r>
        <w:r w:rsidR="00537823">
          <w:rPr>
            <w:rStyle w:val="a8"/>
            <w:rFonts w:ascii="宋体" w:eastAsia="宋体" w:hAnsi="宋体" w:hint="eastAsia"/>
            <w:noProof/>
          </w:rPr>
          <w:t>项目指导老师简介</w:t>
        </w:r>
        <w:r w:rsidR="00537823">
          <w:rPr>
            <w:noProof/>
            <w:webHidden/>
          </w:rPr>
          <w:tab/>
          <w:t>2</w:t>
        </w:r>
        <w:r w:rsidR="00B61412">
          <w:rPr>
            <w:rFonts w:hint="eastAsia"/>
            <w:noProof/>
            <w:webHidden/>
          </w:rPr>
          <w:t>6</w:t>
        </w:r>
      </w:hyperlink>
    </w:p>
    <w:p w:rsidR="00B96DEB" w:rsidRDefault="0076401C" w:rsidP="00FC7EEC">
      <w:pPr>
        <w:pStyle w:val="21"/>
        <w:tabs>
          <w:tab w:val="right" w:leader="dot" w:pos="8494"/>
        </w:tabs>
        <w:ind w:left="560"/>
        <w:jc w:val="center"/>
        <w:rPr>
          <w:noProof/>
        </w:rPr>
      </w:pPr>
      <w:hyperlink w:anchor="_Toc11712139" w:history="1">
        <w:r w:rsidR="00B96DEB" w:rsidRPr="007F72E5">
          <w:rPr>
            <w:rStyle w:val="a8"/>
            <w:rFonts w:ascii="宋体" w:eastAsia="宋体" w:hAnsi="宋体"/>
            <w:noProof/>
          </w:rPr>
          <w:t>10.3</w:t>
        </w:r>
        <w:r w:rsidR="00730AD7">
          <w:rPr>
            <w:rFonts w:ascii="宋体" w:eastAsia="宋体" w:hAnsi="宋体" w:hint="eastAsia"/>
            <w:szCs w:val="28"/>
          </w:rPr>
          <w:t>项目顾问</w:t>
        </w:r>
        <w:r w:rsidR="00730AD7" w:rsidRPr="00E514E7">
          <w:rPr>
            <w:rFonts w:ascii="宋体" w:eastAsia="宋体" w:hAnsi="宋体" w:hint="eastAsia"/>
            <w:szCs w:val="28"/>
          </w:rPr>
          <w:t>介绍</w:t>
        </w:r>
        <w:r w:rsidR="00B96DEB">
          <w:rPr>
            <w:noProof/>
            <w:webHidden/>
          </w:rPr>
          <w:tab/>
        </w:r>
        <w:r w:rsidR="00537823">
          <w:rPr>
            <w:noProof/>
            <w:webHidden/>
          </w:rPr>
          <w:t>2</w:t>
        </w:r>
        <w:r w:rsidR="00B61412">
          <w:rPr>
            <w:rFonts w:hint="eastAsia"/>
            <w:noProof/>
            <w:webHidden/>
          </w:rPr>
          <w:t>6</w:t>
        </w:r>
      </w:hyperlink>
    </w:p>
    <w:p w:rsidR="00E63E01" w:rsidRDefault="0076401C" w:rsidP="00E63E01">
      <w:pPr>
        <w:pStyle w:val="21"/>
        <w:tabs>
          <w:tab w:val="right" w:leader="dot" w:pos="8494"/>
        </w:tabs>
        <w:ind w:left="560"/>
        <w:jc w:val="center"/>
        <w:rPr>
          <w:rFonts w:asciiTheme="minorHAnsi" w:eastAsiaTheme="minorEastAsia" w:hAnsiTheme="minorHAnsi" w:cstheme="minorBidi"/>
          <w:noProof/>
          <w:sz w:val="21"/>
          <w:szCs w:val="22"/>
        </w:rPr>
      </w:pPr>
      <w:hyperlink w:anchor="_Toc11712139" w:history="1">
        <w:r w:rsidR="00E63E01">
          <w:rPr>
            <w:rStyle w:val="a8"/>
            <w:rFonts w:ascii="宋体" w:eastAsia="宋体" w:hAnsi="宋体"/>
            <w:noProof/>
          </w:rPr>
          <w:t>10.</w:t>
        </w:r>
        <w:r w:rsidR="00E63E01">
          <w:rPr>
            <w:rStyle w:val="a8"/>
            <w:rFonts w:ascii="宋体" w:eastAsia="宋体" w:hAnsi="宋体" w:hint="eastAsia"/>
            <w:noProof/>
          </w:rPr>
          <w:t>4</w:t>
        </w:r>
        <w:r w:rsidR="00E63E01" w:rsidRPr="00470068">
          <w:rPr>
            <w:rFonts w:ascii="宋体" w:eastAsia="宋体" w:hAnsi="宋体"/>
            <w:szCs w:val="28"/>
          </w:rPr>
          <w:t>公司组织结构及人力资源配置</w:t>
        </w:r>
        <w:r w:rsidR="00E63E01">
          <w:rPr>
            <w:noProof/>
            <w:webHidden/>
          </w:rPr>
          <w:tab/>
          <w:t>2</w:t>
        </w:r>
        <w:r w:rsidR="00A07458">
          <w:rPr>
            <w:rFonts w:hint="eastAsia"/>
            <w:noProof/>
            <w:webHidden/>
          </w:rPr>
          <w:t>7</w:t>
        </w:r>
      </w:hyperlink>
    </w:p>
    <w:p w:rsidR="00E63E01" w:rsidRPr="00E63E01" w:rsidRDefault="00E63E01" w:rsidP="00E63E01"/>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40" w:history="1">
        <w:r w:rsidR="00E63E01">
          <w:rPr>
            <w:rStyle w:val="a8"/>
            <w:rFonts w:ascii="宋体" w:eastAsia="宋体" w:hAnsi="宋体"/>
            <w:noProof/>
            <w:sz w:val="24"/>
          </w:rPr>
          <w:t>10.</w:t>
        </w:r>
        <w:r w:rsidR="00E63E01">
          <w:rPr>
            <w:rStyle w:val="a8"/>
            <w:rFonts w:ascii="宋体" w:eastAsia="宋体" w:hAnsi="宋体" w:hint="eastAsia"/>
            <w:noProof/>
            <w:sz w:val="24"/>
          </w:rPr>
          <w:t>4</w:t>
        </w:r>
        <w:r w:rsidR="00B96DEB" w:rsidRPr="00B96DEB">
          <w:rPr>
            <w:rStyle w:val="a8"/>
            <w:rFonts w:ascii="宋体" w:eastAsia="宋体" w:hAnsi="宋体"/>
            <w:noProof/>
            <w:sz w:val="24"/>
          </w:rPr>
          <w:t xml:space="preserve">.1 </w:t>
        </w:r>
        <w:r w:rsidR="00B96DEB" w:rsidRPr="00B96DEB">
          <w:rPr>
            <w:rStyle w:val="a8"/>
            <w:rFonts w:ascii="宋体" w:eastAsia="宋体" w:hAnsi="宋体" w:hint="eastAsia"/>
            <w:noProof/>
            <w:sz w:val="24"/>
          </w:rPr>
          <w:t>公司组织结构及职责</w:t>
        </w:r>
        <w:r w:rsidR="00B96DEB">
          <w:rPr>
            <w:noProof/>
            <w:webHidden/>
          </w:rPr>
          <w:tab/>
        </w:r>
        <w:r w:rsidR="00537823">
          <w:rPr>
            <w:noProof/>
            <w:webHidden/>
          </w:rPr>
          <w:t>2</w:t>
        </w:r>
        <w:r w:rsidR="00A07458">
          <w:rPr>
            <w:rFonts w:hint="eastAsia"/>
            <w:noProof/>
            <w:webHidden/>
          </w:rPr>
          <w:t>7</w:t>
        </w:r>
      </w:hyperlink>
    </w:p>
    <w:p w:rsidR="00B96DEB" w:rsidRDefault="0076401C" w:rsidP="00FC7EEC">
      <w:pPr>
        <w:pStyle w:val="30"/>
        <w:tabs>
          <w:tab w:val="right" w:leader="dot" w:pos="8494"/>
        </w:tabs>
        <w:ind w:left="1120"/>
        <w:jc w:val="center"/>
        <w:rPr>
          <w:rFonts w:asciiTheme="minorHAnsi" w:eastAsiaTheme="minorEastAsia" w:hAnsiTheme="minorHAnsi" w:cstheme="minorBidi"/>
          <w:noProof/>
          <w:sz w:val="21"/>
          <w:szCs w:val="22"/>
        </w:rPr>
      </w:pPr>
      <w:hyperlink w:anchor="_Toc11712141" w:history="1">
        <w:r w:rsidR="00E63E01">
          <w:rPr>
            <w:rStyle w:val="a8"/>
            <w:rFonts w:ascii="宋体" w:eastAsia="宋体" w:hAnsi="宋体"/>
            <w:noProof/>
            <w:sz w:val="24"/>
          </w:rPr>
          <w:t>10.</w:t>
        </w:r>
        <w:r w:rsidR="00E63E01">
          <w:rPr>
            <w:rStyle w:val="a8"/>
            <w:rFonts w:ascii="宋体" w:eastAsia="宋体" w:hAnsi="宋体" w:hint="eastAsia"/>
            <w:noProof/>
            <w:sz w:val="24"/>
          </w:rPr>
          <w:t>4</w:t>
        </w:r>
        <w:r w:rsidR="00B96DEB" w:rsidRPr="00B96DEB">
          <w:rPr>
            <w:rStyle w:val="a8"/>
            <w:rFonts w:ascii="宋体" w:eastAsia="宋体" w:hAnsi="宋体"/>
            <w:noProof/>
            <w:sz w:val="24"/>
          </w:rPr>
          <w:t xml:space="preserve">.2 </w:t>
        </w:r>
        <w:r w:rsidR="00B96DEB" w:rsidRPr="00B96DEB">
          <w:rPr>
            <w:rStyle w:val="a8"/>
            <w:rFonts w:ascii="宋体" w:eastAsia="宋体" w:hAnsi="宋体" w:hint="eastAsia"/>
            <w:noProof/>
            <w:sz w:val="24"/>
          </w:rPr>
          <w:t>人力资源配置</w:t>
        </w:r>
        <w:r w:rsidR="00B96DEB">
          <w:rPr>
            <w:noProof/>
            <w:webHidden/>
          </w:rPr>
          <w:tab/>
        </w:r>
        <w:r w:rsidR="00537823">
          <w:rPr>
            <w:noProof/>
            <w:webHidden/>
          </w:rPr>
          <w:t>2</w:t>
        </w:r>
        <w:r w:rsidR="00A07458">
          <w:rPr>
            <w:rFonts w:hint="eastAsia"/>
            <w:noProof/>
            <w:webHidden/>
          </w:rPr>
          <w:t>8</w:t>
        </w:r>
      </w:hyperlink>
    </w:p>
    <w:p w:rsidR="00B96DEB" w:rsidRDefault="0076401C" w:rsidP="00FC7EEC">
      <w:pPr>
        <w:pStyle w:val="10"/>
        <w:tabs>
          <w:tab w:val="right" w:leader="dot" w:pos="8494"/>
        </w:tabs>
        <w:jc w:val="center"/>
        <w:rPr>
          <w:rFonts w:asciiTheme="minorHAnsi" w:eastAsiaTheme="minorEastAsia" w:hAnsiTheme="minorHAnsi" w:cstheme="minorBidi"/>
          <w:noProof/>
          <w:sz w:val="21"/>
          <w:szCs w:val="22"/>
        </w:rPr>
      </w:pPr>
      <w:hyperlink w:anchor="_Toc11712142" w:history="1">
        <w:r w:rsidR="00B96DEB" w:rsidRPr="00B96DEB">
          <w:rPr>
            <w:rStyle w:val="a8"/>
            <w:rFonts w:ascii="宋体" w:eastAsia="宋体" w:hAnsi="宋体" w:hint="eastAsia"/>
            <w:noProof/>
            <w:sz w:val="32"/>
            <w:szCs w:val="32"/>
          </w:rPr>
          <w:t>十一、附件</w:t>
        </w:r>
        <w:r w:rsidR="00B96DEB">
          <w:rPr>
            <w:noProof/>
            <w:webHidden/>
          </w:rPr>
          <w:tab/>
        </w:r>
        <w:r w:rsidR="00A07458">
          <w:rPr>
            <w:rFonts w:hint="eastAsia"/>
            <w:noProof/>
            <w:webHidden/>
          </w:rPr>
          <w:t>29</w:t>
        </w:r>
      </w:hyperlink>
    </w:p>
    <w:p w:rsidR="00B96DEB" w:rsidRDefault="0076401C" w:rsidP="00FC7EEC">
      <w:pPr>
        <w:pStyle w:val="21"/>
        <w:tabs>
          <w:tab w:val="right" w:leader="dot" w:pos="8494"/>
        </w:tabs>
        <w:ind w:left="560"/>
        <w:jc w:val="center"/>
        <w:rPr>
          <w:noProof/>
        </w:rPr>
      </w:pPr>
      <w:hyperlink w:anchor="_Toc11712143" w:history="1">
        <w:r w:rsidR="00B96DEB" w:rsidRPr="007F72E5">
          <w:rPr>
            <w:rStyle w:val="a8"/>
            <w:rFonts w:ascii="宋体" w:eastAsia="宋体" w:hAnsi="宋体"/>
            <w:noProof/>
          </w:rPr>
          <w:t xml:space="preserve">11.1 </w:t>
        </w:r>
        <w:r w:rsidR="00B96DEB" w:rsidRPr="007F72E5">
          <w:rPr>
            <w:rStyle w:val="a8"/>
            <w:rFonts w:ascii="宋体" w:eastAsia="宋体" w:hAnsi="宋体" w:hint="eastAsia"/>
            <w:noProof/>
          </w:rPr>
          <w:t>团队成员获得部分奖项</w:t>
        </w:r>
        <w:r w:rsidR="00B96DEB">
          <w:rPr>
            <w:noProof/>
            <w:webHidden/>
          </w:rPr>
          <w:tab/>
        </w:r>
        <w:r w:rsidR="00A07458">
          <w:rPr>
            <w:rFonts w:hint="eastAsia"/>
            <w:noProof/>
            <w:webHidden/>
          </w:rPr>
          <w:t>29</w:t>
        </w:r>
      </w:hyperlink>
    </w:p>
    <w:p w:rsidR="000D2168" w:rsidRDefault="0076401C" w:rsidP="000D2168">
      <w:pPr>
        <w:pStyle w:val="21"/>
        <w:tabs>
          <w:tab w:val="right" w:leader="dot" w:pos="8494"/>
        </w:tabs>
        <w:ind w:left="560"/>
        <w:jc w:val="center"/>
        <w:rPr>
          <w:rFonts w:asciiTheme="minorHAnsi" w:eastAsiaTheme="minorEastAsia" w:hAnsiTheme="minorHAnsi" w:cstheme="minorBidi"/>
          <w:noProof/>
          <w:sz w:val="21"/>
          <w:szCs w:val="22"/>
        </w:rPr>
      </w:pPr>
      <w:hyperlink w:anchor="_Toc11712143" w:history="1">
        <w:r w:rsidR="000D2168">
          <w:rPr>
            <w:rStyle w:val="a8"/>
            <w:rFonts w:ascii="宋体" w:eastAsia="宋体" w:hAnsi="宋体"/>
            <w:noProof/>
          </w:rPr>
          <w:t>11.2</w:t>
        </w:r>
        <w:r w:rsidR="000D2168">
          <w:rPr>
            <w:rFonts w:ascii="宋体" w:eastAsia="宋体" w:hAnsi="宋体" w:hint="eastAsia"/>
            <w:szCs w:val="28"/>
          </w:rPr>
          <w:t>水质检查报告</w:t>
        </w:r>
        <w:r w:rsidR="000D2168">
          <w:rPr>
            <w:noProof/>
            <w:webHidden/>
          </w:rPr>
          <w:tab/>
          <w:t>3</w:t>
        </w:r>
        <w:r w:rsidR="00A07458">
          <w:rPr>
            <w:rFonts w:hint="eastAsia"/>
            <w:noProof/>
            <w:webHidden/>
          </w:rPr>
          <w:t>2</w:t>
        </w:r>
      </w:hyperlink>
    </w:p>
    <w:p w:rsidR="000D2168" w:rsidRPr="002E560F" w:rsidRDefault="0076401C" w:rsidP="002E560F">
      <w:pPr>
        <w:pStyle w:val="21"/>
        <w:tabs>
          <w:tab w:val="right" w:leader="dot" w:pos="8494"/>
        </w:tabs>
        <w:ind w:left="560"/>
        <w:jc w:val="center"/>
        <w:rPr>
          <w:rFonts w:asciiTheme="minorHAnsi" w:eastAsiaTheme="minorEastAsia" w:hAnsiTheme="minorHAnsi" w:cstheme="minorBidi"/>
          <w:noProof/>
          <w:sz w:val="21"/>
          <w:szCs w:val="22"/>
        </w:rPr>
      </w:pPr>
      <w:r>
        <w:fldChar w:fldCharType="begin"/>
      </w:r>
      <w:r>
        <w:instrText xml:space="preserve"> HYPERLINK \l "_Toc11712143" </w:instrText>
      </w:r>
      <w:r>
        <w:fldChar w:fldCharType="separate"/>
      </w:r>
      <w:r w:rsidR="000D2168">
        <w:rPr>
          <w:rStyle w:val="a8"/>
          <w:rFonts w:ascii="宋体" w:eastAsia="宋体" w:hAnsi="宋体"/>
          <w:noProof/>
        </w:rPr>
        <w:t>11.3</w:t>
      </w:r>
      <w:r w:rsidR="000D2168" w:rsidRPr="000D2168">
        <w:rPr>
          <w:rStyle w:val="a8"/>
          <w:rFonts w:ascii="宋体" w:eastAsia="宋体" w:hAnsi="宋体" w:hint="eastAsia"/>
          <w:noProof/>
        </w:rPr>
        <w:t>团队成员申请的专利(含在申请)</w:t>
      </w:r>
      <w:r w:rsidR="000D2168">
        <w:rPr>
          <w:noProof/>
          <w:webHidden/>
        </w:rPr>
        <w:tab/>
        <w:t>3</w:t>
      </w:r>
      <w:r w:rsidR="00A07458">
        <w:rPr>
          <w:rFonts w:hint="eastAsia"/>
          <w:noProof/>
          <w:webHidden/>
        </w:rPr>
        <w:t>3</w:t>
      </w:r>
      <w:r>
        <w:rPr>
          <w:noProof/>
        </w:rPr>
        <w:fldChar w:fldCharType="end"/>
      </w:r>
      <w:bookmarkStart w:id="0" w:name="_GoBack"/>
      <w:bookmarkEnd w:id="0"/>
    </w:p>
    <w:p w:rsidR="00932F86" w:rsidRPr="00087502" w:rsidRDefault="00361174" w:rsidP="00FC7EEC">
      <w:pPr>
        <w:ind w:right="280"/>
        <w:jc w:val="center"/>
        <w:rPr>
          <w:rFonts w:ascii="宋体" w:hAnsi="宋体"/>
          <w:sz w:val="24"/>
        </w:rPr>
        <w:sectPr w:rsidR="00932F86" w:rsidRPr="00087502" w:rsidSect="00FC7EEC">
          <w:headerReference w:type="default" r:id="rId11"/>
          <w:footerReference w:type="default" r:id="rId12"/>
          <w:pgSz w:w="11906" w:h="16838"/>
          <w:pgMar w:top="0" w:right="0" w:bottom="0" w:left="0" w:header="851" w:footer="851" w:gutter="0"/>
          <w:pgNumType w:start="0"/>
          <w:cols w:space="720"/>
          <w:titlePg/>
          <w:docGrid w:linePitch="312"/>
        </w:sectPr>
      </w:pPr>
      <w:r>
        <w:rPr>
          <w:rFonts w:ascii="宋体" w:hAnsi="宋体"/>
          <w:bCs/>
          <w:sz w:val="24"/>
          <w:lang w:val="zh-CN"/>
        </w:rPr>
        <w:fldChar w:fldCharType="end"/>
      </w:r>
    </w:p>
    <w:p w:rsidR="0069463B" w:rsidRPr="00470068" w:rsidRDefault="007A1ECB" w:rsidP="007A1ECB">
      <w:pPr>
        <w:pStyle w:val="1"/>
        <w:spacing w:before="120" w:after="120"/>
        <w:ind w:right="280"/>
        <w:rPr>
          <w:rFonts w:ascii="宋体" w:eastAsia="宋体" w:hAnsi="宋体"/>
          <w:szCs w:val="32"/>
        </w:rPr>
      </w:pPr>
      <w:bookmarkStart w:id="1" w:name="_Toc22375"/>
      <w:bookmarkStart w:id="2" w:name="_Toc516279966"/>
      <w:bookmarkStart w:id="3" w:name="_Toc523409758"/>
      <w:bookmarkStart w:id="4" w:name="_Toc11712069"/>
      <w:r w:rsidRPr="00470068">
        <w:rPr>
          <w:rFonts w:ascii="宋体" w:eastAsia="宋体" w:hAnsi="宋体" w:hint="eastAsia"/>
          <w:szCs w:val="32"/>
        </w:rPr>
        <w:lastRenderedPageBreak/>
        <w:t>一、</w:t>
      </w:r>
      <w:r w:rsidR="002F4CF4" w:rsidRPr="00470068">
        <w:rPr>
          <w:rFonts w:ascii="宋体" w:eastAsia="宋体" w:hAnsi="宋体"/>
          <w:szCs w:val="32"/>
        </w:rPr>
        <w:t>项目概述</w:t>
      </w:r>
      <w:bookmarkEnd w:id="1"/>
      <w:bookmarkEnd w:id="2"/>
      <w:bookmarkEnd w:id="3"/>
      <w:bookmarkEnd w:id="4"/>
    </w:p>
    <w:p w:rsidR="00AA5574" w:rsidRPr="00470068" w:rsidRDefault="00256ECC" w:rsidP="00256ECC">
      <w:pPr>
        <w:pStyle w:val="2"/>
        <w:spacing w:before="120" w:after="120"/>
        <w:ind w:right="280"/>
        <w:rPr>
          <w:rFonts w:ascii="宋体" w:eastAsia="宋体" w:hAnsi="宋体"/>
          <w:sz w:val="28"/>
          <w:szCs w:val="28"/>
        </w:rPr>
      </w:pPr>
      <w:bookmarkStart w:id="5" w:name="_Toc516279967"/>
      <w:bookmarkStart w:id="6" w:name="_Toc523409759"/>
      <w:bookmarkStart w:id="7" w:name="_Toc11712070"/>
      <w:r w:rsidRPr="00470068">
        <w:rPr>
          <w:rFonts w:ascii="宋体" w:eastAsia="宋体" w:hAnsi="宋体"/>
          <w:sz w:val="28"/>
          <w:szCs w:val="28"/>
        </w:rPr>
        <w:t>1.1</w:t>
      </w:r>
      <w:r w:rsidRPr="00470068">
        <w:rPr>
          <w:rFonts w:ascii="宋体" w:eastAsia="宋体" w:hAnsi="宋体" w:hint="eastAsia"/>
          <w:sz w:val="28"/>
          <w:szCs w:val="28"/>
        </w:rPr>
        <w:t xml:space="preserve"> </w:t>
      </w:r>
      <w:r w:rsidR="004061FE" w:rsidRPr="00470068">
        <w:rPr>
          <w:rFonts w:ascii="宋体" w:eastAsia="宋体" w:hAnsi="宋体" w:hint="eastAsia"/>
          <w:sz w:val="28"/>
          <w:szCs w:val="28"/>
        </w:rPr>
        <w:t>项目及产品的介绍</w:t>
      </w:r>
      <w:bookmarkEnd w:id="5"/>
      <w:bookmarkEnd w:id="6"/>
      <w:bookmarkEnd w:id="7"/>
    </w:p>
    <w:p w:rsidR="00091C46" w:rsidRDefault="00355426" w:rsidP="00091C46">
      <w:pPr>
        <w:ind w:firstLineChars="200" w:firstLine="480"/>
        <w:rPr>
          <w:rFonts w:ascii="宋体" w:eastAsia="宋体" w:hAnsi="宋体"/>
          <w:sz w:val="24"/>
        </w:rPr>
      </w:pPr>
      <w:r w:rsidRPr="00470068">
        <w:rPr>
          <w:rFonts w:ascii="宋体" w:eastAsia="宋体" w:hAnsi="宋体" w:hint="eastAsia"/>
          <w:sz w:val="24"/>
        </w:rPr>
        <w:t>随着我国</w:t>
      </w:r>
      <w:r w:rsidR="00091C46">
        <w:rPr>
          <w:rFonts w:ascii="宋体" w:eastAsia="宋体" w:hAnsi="宋体" w:hint="eastAsia"/>
          <w:sz w:val="24"/>
        </w:rPr>
        <w:t>的发展，经济、科技的提高，国家对缺水和喝不上干净地区的关注度越来越高。</w:t>
      </w:r>
    </w:p>
    <w:p w:rsidR="00091C46" w:rsidRPr="00E44391" w:rsidRDefault="00091C46" w:rsidP="00E44391">
      <w:pPr>
        <w:ind w:firstLineChars="200" w:firstLine="480"/>
        <w:rPr>
          <w:rFonts w:ascii="宋体" w:eastAsia="宋体" w:hAnsi="宋体"/>
          <w:sz w:val="24"/>
        </w:rPr>
      </w:pPr>
      <w:r w:rsidRPr="00091C46">
        <w:rPr>
          <w:rFonts w:ascii="宋体" w:eastAsia="宋体" w:hAnsi="宋体" w:hint="eastAsia"/>
          <w:sz w:val="24"/>
        </w:rPr>
        <w:t>水资源紧缺，人均水资源拥有量仅为世界平均水平的四分之一，按国际标准属于重度缺水国家。全国的水资源供需矛盾不断凸显，中国部分地区已超过或接近水资源开发的极限。</w:t>
      </w:r>
      <w:r w:rsidR="00E44391" w:rsidRPr="00E44391">
        <w:rPr>
          <w:rFonts w:ascii="宋体" w:eastAsia="宋体" w:hAnsi="宋体" w:hint="eastAsia"/>
          <w:sz w:val="24"/>
        </w:rPr>
        <w:t>另一方面，污染严重。我国水资源污染严重，全国江河水系、地下水污染和饮用水出现安全问题，这对原本紧缺的水资源问题无疑是雪上加霜。</w:t>
      </w:r>
      <w:r w:rsidR="00E44391" w:rsidRPr="00E44391">
        <w:rPr>
          <w:rFonts w:ascii="宋体" w:eastAsia="宋体" w:hAnsi="宋体"/>
          <w:sz w:val="24"/>
        </w:rPr>
        <w:t>目前全国 600多个城市中，400多个缺水，其中100多个严重缺水，</w:t>
      </w:r>
      <w:r w:rsidR="00E44391" w:rsidRPr="00E44391">
        <w:rPr>
          <w:rFonts w:ascii="宋体" w:eastAsia="宋体" w:hAnsi="宋体" w:hint="eastAsia"/>
          <w:sz w:val="24"/>
        </w:rPr>
        <w:t>4亿人受到影响，3.5亿人喝不到干净水</w:t>
      </w:r>
      <w:r w:rsidR="00E44391">
        <w:rPr>
          <w:rFonts w:ascii="宋体" w:eastAsia="宋体" w:hAnsi="宋体" w:hint="eastAsia"/>
          <w:sz w:val="24"/>
        </w:rPr>
        <w:t>。</w:t>
      </w:r>
    </w:p>
    <w:p w:rsidR="000D32E5" w:rsidRPr="00470068" w:rsidRDefault="00E44391" w:rsidP="00355426">
      <w:pPr>
        <w:rPr>
          <w:rFonts w:ascii="宋体" w:eastAsia="宋体" w:hAnsi="宋体" w:cs="宋体"/>
          <w:sz w:val="24"/>
        </w:rPr>
      </w:pPr>
      <w:bookmarkStart w:id="8" w:name="_Toc516279968"/>
      <w:bookmarkStart w:id="9" w:name="_Toc523409760"/>
      <w:r>
        <w:rPr>
          <w:rFonts w:ascii="宋体" w:eastAsia="宋体" w:hAnsi="宋体" w:cs="宋体" w:hint="eastAsia"/>
          <w:sz w:val="24"/>
        </w:rPr>
        <w:t>我们提出的解决办法是：在缺水地区和水污染地区配备五十台或以上该项目，项目</w:t>
      </w:r>
      <w:r w:rsidR="00C65CB5">
        <w:rPr>
          <w:rFonts w:ascii="宋体" w:eastAsia="宋体" w:hAnsi="宋体" w:cs="宋体" w:hint="eastAsia"/>
          <w:sz w:val="24"/>
        </w:rPr>
        <w:t>“明源创品”空气制水机</w:t>
      </w:r>
      <w:r w:rsidR="00AF69BE" w:rsidRPr="00470068">
        <w:rPr>
          <w:rFonts w:ascii="宋体" w:eastAsia="宋体" w:hAnsi="宋体" w:cs="宋体" w:hint="eastAsia"/>
          <w:sz w:val="24"/>
        </w:rPr>
        <w:t>，该产品可在</w:t>
      </w:r>
      <w:r>
        <w:rPr>
          <w:rFonts w:ascii="宋体" w:eastAsia="宋体" w:hAnsi="宋体" w:cs="宋体" w:hint="eastAsia"/>
          <w:sz w:val="24"/>
        </w:rPr>
        <w:t>全天24小时</w:t>
      </w:r>
      <w:r w:rsidR="00FC78F5" w:rsidRPr="00470068">
        <w:rPr>
          <w:rFonts w:ascii="宋体" w:eastAsia="宋体" w:hAnsi="宋体" w:cs="宋体" w:hint="eastAsia"/>
          <w:sz w:val="24"/>
        </w:rPr>
        <w:t>从空气中</w:t>
      </w:r>
      <w:r>
        <w:rPr>
          <w:rFonts w:ascii="宋体" w:eastAsia="宋体" w:hAnsi="宋体" w:cs="宋体" w:hint="eastAsia"/>
          <w:sz w:val="24"/>
        </w:rPr>
        <w:t>提取水分，</w:t>
      </w:r>
      <w:r w:rsidR="00AF69BE" w:rsidRPr="00470068">
        <w:rPr>
          <w:rFonts w:ascii="宋体" w:eastAsia="宋体" w:hAnsi="宋体" w:cs="宋体" w:hint="eastAsia"/>
          <w:sz w:val="24"/>
        </w:rPr>
        <w:t>受热后释放出水并保存在水箱内。</w:t>
      </w:r>
    </w:p>
    <w:p w:rsidR="00AA5574" w:rsidRPr="00470068" w:rsidRDefault="00361174" w:rsidP="00355426">
      <w:pPr>
        <w:pStyle w:val="2"/>
        <w:spacing w:before="120" w:after="120"/>
        <w:rPr>
          <w:rFonts w:ascii="宋体" w:eastAsia="宋体" w:hAnsi="宋体"/>
          <w:sz w:val="28"/>
          <w:szCs w:val="28"/>
        </w:rPr>
      </w:pPr>
      <w:bookmarkStart w:id="10" w:name="_Toc11712071"/>
      <w:r w:rsidRPr="00470068">
        <w:rPr>
          <w:rFonts w:ascii="宋体" w:eastAsia="宋体" w:hAnsi="宋体" w:hint="eastAsia"/>
          <w:sz w:val="28"/>
          <w:szCs w:val="28"/>
        </w:rPr>
        <w:t>1.2</w:t>
      </w:r>
      <w:r w:rsidRPr="00470068">
        <w:rPr>
          <w:rFonts w:ascii="宋体" w:eastAsia="宋体" w:hAnsi="宋体"/>
          <w:sz w:val="28"/>
          <w:szCs w:val="28"/>
        </w:rPr>
        <w:t xml:space="preserve"> </w:t>
      </w:r>
      <w:r w:rsidR="00AA5574" w:rsidRPr="00470068">
        <w:rPr>
          <w:rFonts w:ascii="宋体" w:eastAsia="宋体" w:hAnsi="宋体" w:hint="eastAsia"/>
          <w:sz w:val="28"/>
          <w:szCs w:val="28"/>
        </w:rPr>
        <w:t>机会概述</w:t>
      </w:r>
      <w:bookmarkEnd w:id="8"/>
      <w:bookmarkEnd w:id="9"/>
      <w:bookmarkEnd w:id="10"/>
    </w:p>
    <w:p w:rsidR="00234904" w:rsidRPr="00470068" w:rsidRDefault="001D5265" w:rsidP="00470068">
      <w:pPr>
        <w:ind w:right="-1" w:firstLineChars="200" w:firstLine="482"/>
        <w:rPr>
          <w:rFonts w:ascii="宋体" w:eastAsia="宋体" w:hAnsi="宋体"/>
          <w:sz w:val="24"/>
        </w:rPr>
      </w:pPr>
      <w:r>
        <w:rPr>
          <w:rFonts w:ascii="宋体" w:eastAsia="宋体" w:hAnsi="宋体" w:hint="eastAsia"/>
          <w:b/>
          <w:sz w:val="24"/>
        </w:rPr>
        <w:t>(</w:t>
      </w:r>
      <w:r w:rsidR="009C0B60" w:rsidRPr="00470068">
        <w:rPr>
          <w:rFonts w:ascii="宋体" w:eastAsia="宋体" w:hAnsi="宋体" w:hint="eastAsia"/>
          <w:b/>
          <w:sz w:val="24"/>
        </w:rPr>
        <w:t>1</w:t>
      </w:r>
      <w:r>
        <w:rPr>
          <w:rFonts w:ascii="宋体" w:eastAsia="宋体" w:hAnsi="宋体" w:hint="eastAsia"/>
          <w:b/>
          <w:sz w:val="24"/>
        </w:rPr>
        <w:t>)</w:t>
      </w:r>
      <w:r w:rsidR="00AA5574" w:rsidRPr="00470068">
        <w:rPr>
          <w:rFonts w:ascii="宋体" w:eastAsia="宋体" w:hAnsi="宋体" w:hint="eastAsia"/>
          <w:sz w:val="24"/>
        </w:rPr>
        <w:t>学校、国家、社会对于大学生自主创业的支持帮扶力度巨大。提供贷款、免税等优惠的政策。</w:t>
      </w:r>
    </w:p>
    <w:p w:rsidR="00AA5574" w:rsidRDefault="001D5265" w:rsidP="00470068">
      <w:pPr>
        <w:ind w:right="-1" w:firstLineChars="200" w:firstLine="482"/>
        <w:rPr>
          <w:rFonts w:ascii="宋体" w:eastAsia="宋体" w:hAnsi="宋体"/>
          <w:sz w:val="24"/>
        </w:rPr>
      </w:pPr>
      <w:r>
        <w:rPr>
          <w:rFonts w:ascii="宋体" w:eastAsia="宋体" w:hAnsi="宋体" w:hint="eastAsia"/>
          <w:b/>
          <w:sz w:val="24"/>
        </w:rPr>
        <w:t>(</w:t>
      </w:r>
      <w:r w:rsidR="00AA5574" w:rsidRPr="00470068">
        <w:rPr>
          <w:rFonts w:ascii="宋体" w:eastAsia="宋体" w:hAnsi="宋体" w:hint="eastAsia"/>
          <w:b/>
          <w:sz w:val="24"/>
        </w:rPr>
        <w:t>2</w:t>
      </w:r>
      <w:r>
        <w:rPr>
          <w:rFonts w:ascii="宋体" w:eastAsia="宋体" w:hAnsi="宋体" w:hint="eastAsia"/>
          <w:b/>
          <w:sz w:val="24"/>
        </w:rPr>
        <w:t>)</w:t>
      </w:r>
      <w:r w:rsidR="00C65CB5">
        <w:rPr>
          <w:rFonts w:ascii="宋体" w:eastAsia="宋体" w:hAnsi="宋体" w:hint="eastAsia"/>
          <w:sz w:val="24"/>
        </w:rPr>
        <w:t>国家</w:t>
      </w:r>
      <w:r w:rsidR="006C4FA8">
        <w:rPr>
          <w:rFonts w:ascii="宋体" w:eastAsia="宋体" w:hAnsi="宋体" w:hint="eastAsia"/>
          <w:sz w:val="24"/>
        </w:rPr>
        <w:t>和地区政府的高度重视，社会各界和公益组织的帮助。</w:t>
      </w:r>
    </w:p>
    <w:p w:rsidR="006C4FA8" w:rsidRPr="00470068" w:rsidRDefault="000812CC" w:rsidP="000812CC">
      <w:pPr>
        <w:ind w:leftChars="200" w:left="4200" w:right="-1" w:hangingChars="1300" w:hanging="3640"/>
        <w:rPr>
          <w:rFonts w:ascii="宋体" w:eastAsia="宋体" w:hAnsi="宋体"/>
          <w:sz w:val="24"/>
        </w:rPr>
      </w:pPr>
      <w:r>
        <w:rPr>
          <w:noProof/>
        </w:rPr>
        <w:drawing>
          <wp:inline distT="0" distB="0" distL="0" distR="0" wp14:anchorId="25903605" wp14:editId="287514F7">
            <wp:extent cx="5196115" cy="292281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96115" cy="2922815"/>
                    </a:xfrm>
                    <a:prstGeom prst="rect">
                      <a:avLst/>
                    </a:prstGeom>
                  </pic:spPr>
                </pic:pic>
              </a:graphicData>
            </a:graphic>
          </wp:inline>
        </w:drawing>
      </w:r>
      <w:r w:rsidR="006C4FA8" w:rsidRPr="00470068">
        <w:rPr>
          <w:rFonts w:ascii="宋体" w:eastAsia="宋体" w:hAnsi="宋体" w:hint="eastAsia"/>
          <w:b/>
          <w:sz w:val="24"/>
        </w:rPr>
        <w:t>图1.1</w:t>
      </w:r>
    </w:p>
    <w:p w:rsidR="00234904" w:rsidRPr="00470068" w:rsidRDefault="00CC0983" w:rsidP="00D17CB4">
      <w:pPr>
        <w:spacing w:before="100" w:beforeAutospacing="1" w:after="100" w:afterAutospacing="1"/>
        <w:ind w:right="280"/>
        <w:rPr>
          <w:rFonts w:ascii="宋体" w:eastAsia="宋体" w:hAnsi="宋体"/>
          <w:sz w:val="24"/>
        </w:rPr>
      </w:pPr>
      <w:r w:rsidRPr="00CC0983">
        <w:rPr>
          <w:rFonts w:ascii="宋体" w:eastAsia="宋体" w:hAnsi="宋体"/>
          <w:noProof/>
          <w:sz w:val="24"/>
        </w:rPr>
        <w:lastRenderedPageBreak/>
        <w:drawing>
          <wp:inline distT="0" distB="0" distL="0" distR="0" wp14:anchorId="6836E4CD" wp14:editId="1CF48C87">
            <wp:extent cx="5278120" cy="3111281"/>
            <wp:effectExtent l="0" t="0" r="0" b="0"/>
            <wp:docPr id="512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111281"/>
                    </a:xfrm>
                    <a:prstGeom prst="rect">
                      <a:avLst/>
                    </a:prstGeom>
                    <a:noFill/>
                    <a:ln>
                      <a:noFill/>
                    </a:ln>
                    <a:effectLst/>
                    <a:extLst/>
                  </pic:spPr>
                </pic:pic>
              </a:graphicData>
            </a:graphic>
          </wp:inline>
        </w:drawing>
      </w:r>
    </w:p>
    <w:p w:rsidR="00312884" w:rsidRPr="00470068" w:rsidRDefault="00312884" w:rsidP="00D17CB4">
      <w:pPr>
        <w:spacing w:before="100" w:beforeAutospacing="1" w:after="100" w:afterAutospacing="1"/>
        <w:ind w:right="280"/>
        <w:rPr>
          <w:rFonts w:ascii="宋体" w:eastAsia="宋体" w:hAnsi="宋体"/>
          <w:b/>
          <w:sz w:val="24"/>
        </w:rPr>
      </w:pPr>
      <w:r w:rsidRPr="00470068">
        <w:rPr>
          <w:rFonts w:ascii="宋体" w:eastAsia="宋体" w:hAnsi="宋体" w:hint="eastAsia"/>
          <w:sz w:val="24"/>
        </w:rPr>
        <w:t xml:space="preserve">                            </w:t>
      </w:r>
      <w:r w:rsidRPr="00470068">
        <w:rPr>
          <w:rFonts w:ascii="宋体" w:eastAsia="宋体" w:hAnsi="宋体" w:hint="eastAsia"/>
          <w:b/>
          <w:sz w:val="24"/>
        </w:rPr>
        <w:t>图</w:t>
      </w:r>
      <w:r w:rsidR="00CC0983">
        <w:rPr>
          <w:rFonts w:ascii="宋体" w:eastAsia="宋体" w:hAnsi="宋体" w:hint="eastAsia"/>
          <w:b/>
          <w:sz w:val="24"/>
        </w:rPr>
        <w:t>1.2</w:t>
      </w:r>
    </w:p>
    <w:p w:rsidR="00CC0983" w:rsidRDefault="001D5265" w:rsidP="00470068">
      <w:pPr>
        <w:ind w:right="-1" w:firstLineChars="200" w:firstLine="482"/>
        <w:rPr>
          <w:rFonts w:ascii="宋体" w:eastAsia="宋体" w:hAnsi="宋体"/>
          <w:sz w:val="24"/>
        </w:rPr>
      </w:pPr>
      <w:r>
        <w:rPr>
          <w:rFonts w:ascii="宋体" w:eastAsia="宋体" w:hAnsi="宋体" w:hint="eastAsia"/>
          <w:b/>
          <w:sz w:val="24"/>
        </w:rPr>
        <w:t>(</w:t>
      </w:r>
      <w:r w:rsidR="00AA5574" w:rsidRPr="00470068">
        <w:rPr>
          <w:rFonts w:ascii="宋体" w:eastAsia="宋体" w:hAnsi="宋体" w:hint="eastAsia"/>
          <w:b/>
          <w:sz w:val="24"/>
        </w:rPr>
        <w:t>3)</w:t>
      </w:r>
      <w:r w:rsidR="00CC0983" w:rsidRPr="00E44391">
        <w:rPr>
          <w:rFonts w:ascii="宋体" w:eastAsia="宋体" w:hAnsi="宋体"/>
          <w:sz w:val="24"/>
        </w:rPr>
        <w:t>目前全国 600多个城市中，400多个缺水，其中100多个严重缺水</w:t>
      </w:r>
      <w:r w:rsidR="00CC0983">
        <w:rPr>
          <w:rFonts w:ascii="宋体" w:eastAsia="宋体" w:hAnsi="宋体" w:hint="eastAsia"/>
          <w:sz w:val="24"/>
        </w:rPr>
        <w:t>。</w:t>
      </w:r>
    </w:p>
    <w:p w:rsidR="00234904" w:rsidRPr="00CC0983" w:rsidRDefault="001D5265" w:rsidP="00CC0983">
      <w:pPr>
        <w:ind w:right="-1" w:firstLineChars="200" w:firstLine="482"/>
        <w:rPr>
          <w:rFonts w:ascii="宋体" w:eastAsia="宋体" w:hAnsi="宋体"/>
          <w:sz w:val="24"/>
        </w:rPr>
      </w:pPr>
      <w:r>
        <w:rPr>
          <w:rFonts w:ascii="宋体" w:eastAsia="宋体" w:hAnsi="宋体" w:hint="eastAsia"/>
          <w:b/>
          <w:sz w:val="24"/>
        </w:rPr>
        <w:t>(</w:t>
      </w:r>
      <w:r w:rsidR="00AA5574" w:rsidRPr="00470068">
        <w:rPr>
          <w:rFonts w:ascii="宋体" w:eastAsia="宋体" w:hAnsi="宋体" w:hint="eastAsia"/>
          <w:b/>
          <w:sz w:val="24"/>
        </w:rPr>
        <w:t>4)</w:t>
      </w:r>
      <w:r w:rsidR="00CC0983" w:rsidRPr="00E44391">
        <w:rPr>
          <w:rFonts w:ascii="宋体" w:eastAsia="宋体" w:hAnsi="宋体" w:hint="eastAsia"/>
          <w:sz w:val="24"/>
        </w:rPr>
        <w:t>4亿人受到影响，3.5亿人喝不到干净水</w:t>
      </w:r>
      <w:r w:rsidR="00CC0983">
        <w:rPr>
          <w:rFonts w:ascii="宋体" w:eastAsia="宋体" w:hAnsi="宋体" w:hint="eastAsia"/>
          <w:sz w:val="24"/>
        </w:rPr>
        <w:t>。</w:t>
      </w:r>
    </w:p>
    <w:p w:rsidR="004478C8" w:rsidRPr="00470068" w:rsidRDefault="001D5265" w:rsidP="00CC0983">
      <w:pPr>
        <w:ind w:right="-1" w:firstLineChars="200" w:firstLine="482"/>
        <w:rPr>
          <w:rFonts w:ascii="宋体" w:eastAsia="宋体" w:hAnsi="宋体"/>
          <w:sz w:val="24"/>
        </w:rPr>
      </w:pPr>
      <w:r>
        <w:rPr>
          <w:rFonts w:ascii="宋体" w:eastAsia="宋体" w:hAnsi="宋体" w:hint="eastAsia"/>
          <w:b/>
          <w:sz w:val="24"/>
        </w:rPr>
        <w:t>(</w:t>
      </w:r>
      <w:r w:rsidR="00AA5574" w:rsidRPr="00470068">
        <w:rPr>
          <w:rFonts w:ascii="宋体" w:eastAsia="宋体" w:hAnsi="宋体" w:hint="eastAsia"/>
          <w:b/>
          <w:sz w:val="24"/>
        </w:rPr>
        <w:t>5)</w:t>
      </w:r>
      <w:r w:rsidR="00AA5574" w:rsidRPr="00470068">
        <w:rPr>
          <w:rFonts w:ascii="宋体" w:eastAsia="宋体" w:hAnsi="宋体" w:hint="eastAsia"/>
          <w:sz w:val="24"/>
        </w:rPr>
        <w:t>抢占</w:t>
      </w:r>
      <w:r w:rsidR="00FC4182">
        <w:rPr>
          <w:rFonts w:ascii="宋体" w:eastAsia="宋体" w:hAnsi="宋体" w:hint="eastAsia"/>
          <w:sz w:val="24"/>
        </w:rPr>
        <w:t>空气制水市场</w:t>
      </w:r>
      <w:r w:rsidR="00AA5574" w:rsidRPr="00470068">
        <w:rPr>
          <w:rFonts w:ascii="宋体" w:eastAsia="宋体" w:hAnsi="宋体" w:hint="eastAsia"/>
          <w:sz w:val="24"/>
        </w:rPr>
        <w:t>先机</w:t>
      </w:r>
      <w:r w:rsidR="00FC4182">
        <w:rPr>
          <w:rFonts w:ascii="宋体" w:eastAsia="宋体" w:hAnsi="宋体" w:hint="eastAsia"/>
          <w:sz w:val="24"/>
        </w:rPr>
        <w:t>。</w:t>
      </w:r>
    </w:p>
    <w:p w:rsidR="0093131C" w:rsidRPr="00470068" w:rsidRDefault="00B96DEB" w:rsidP="00D17CB4">
      <w:pPr>
        <w:pStyle w:val="1"/>
        <w:spacing w:before="120" w:after="120"/>
        <w:rPr>
          <w:rFonts w:ascii="宋体" w:eastAsia="宋体" w:hAnsi="宋体"/>
          <w:noProof/>
          <w:sz w:val="28"/>
          <w:szCs w:val="28"/>
        </w:rPr>
      </w:pPr>
      <w:bookmarkStart w:id="11" w:name="_Toc11712072"/>
      <w:r>
        <w:rPr>
          <w:rFonts w:ascii="宋体" w:eastAsia="宋体" w:hAnsi="宋体" w:hint="eastAsia"/>
          <w:noProof/>
          <w:sz w:val="28"/>
          <w:szCs w:val="28"/>
        </w:rPr>
        <w:t>1.3</w:t>
      </w:r>
      <w:r w:rsidR="00D17CB4" w:rsidRPr="00470068">
        <w:rPr>
          <w:rFonts w:ascii="宋体" w:eastAsia="宋体" w:hAnsi="宋体" w:hint="eastAsia"/>
          <w:noProof/>
          <w:sz w:val="28"/>
          <w:szCs w:val="28"/>
        </w:rPr>
        <w:t>空气提水</w:t>
      </w:r>
      <w:r w:rsidR="00312884" w:rsidRPr="00470068">
        <w:rPr>
          <w:rFonts w:ascii="宋体" w:eastAsia="宋体" w:hAnsi="宋体" w:hint="eastAsia"/>
          <w:noProof/>
          <w:sz w:val="28"/>
          <w:szCs w:val="28"/>
        </w:rPr>
        <w:t>技术</w:t>
      </w:r>
      <w:bookmarkEnd w:id="11"/>
    </w:p>
    <w:p w:rsidR="00225971" w:rsidRDefault="00D17CB4" w:rsidP="00225971">
      <w:pPr>
        <w:pStyle w:val="ab"/>
        <w:spacing w:before="0" w:beforeAutospacing="0" w:after="0" w:afterAutospacing="0"/>
        <w:rPr>
          <w:color w:val="3B3B3B"/>
        </w:rPr>
      </w:pPr>
      <w:r w:rsidRPr="00470068">
        <w:rPr>
          <w:rFonts w:hint="eastAsia"/>
        </w:rPr>
        <w:t xml:space="preserve">   </w:t>
      </w:r>
      <w:r w:rsidRPr="00470068">
        <w:rPr>
          <w:b/>
          <w:color w:val="3B3B3B"/>
        </w:rPr>
        <w:t>空气中含有大量水分</w:t>
      </w:r>
      <w:r w:rsidRPr="00470068">
        <w:rPr>
          <w:color w:val="3B3B3B"/>
        </w:rPr>
        <w:t>，</w:t>
      </w:r>
      <w:r w:rsidRPr="00C20A46">
        <w:rPr>
          <w:rFonts w:cs="Times New Roman"/>
          <w:kern w:val="2"/>
        </w:rPr>
        <w:t>但人类很难从中提取出来。现在来自加州伯克利分校的科研团队成功研制出了仅由</w:t>
      </w:r>
      <w:r w:rsidRPr="00470068">
        <w:rPr>
          <w:b/>
          <w:color w:val="3B3B3B"/>
        </w:rPr>
        <w:t>太阳能供电</w:t>
      </w:r>
      <w:r w:rsidRPr="00C20A46">
        <w:rPr>
          <w:rFonts w:cs="Times New Roman"/>
          <w:kern w:val="2"/>
        </w:rPr>
        <w:t>的设备，能够在</w:t>
      </w:r>
      <w:r w:rsidRPr="00470068">
        <w:rPr>
          <w:b/>
          <w:color w:val="3B3B3B"/>
        </w:rPr>
        <w:t>稀薄的空气中抽取</w:t>
      </w:r>
      <w:r w:rsidRPr="00C20A46">
        <w:rPr>
          <w:rFonts w:cs="Times New Roman"/>
          <w:kern w:val="2"/>
        </w:rPr>
        <w:t>出可供人类饮用的水，并且已经成功在</w:t>
      </w:r>
      <w:r w:rsidRPr="00470068">
        <w:rPr>
          <w:b/>
          <w:color w:val="3B3B3B"/>
        </w:rPr>
        <w:t>亚利桑那州的沙漠</w:t>
      </w:r>
      <w:r w:rsidRPr="00C20A46">
        <w:rPr>
          <w:rFonts w:cs="Times New Roman"/>
          <w:kern w:val="2"/>
        </w:rPr>
        <w:t>中进行了</w:t>
      </w:r>
      <w:r w:rsidRPr="00470068">
        <w:rPr>
          <w:b/>
          <w:color w:val="3B3B3B"/>
        </w:rPr>
        <w:t>实地测试</w:t>
      </w:r>
      <w:r w:rsidRPr="00470068">
        <w:rPr>
          <w:color w:val="3B3B3B"/>
        </w:rPr>
        <w:t>。</w:t>
      </w:r>
    </w:p>
    <w:p w:rsidR="00D17CB4" w:rsidRPr="00470068" w:rsidRDefault="00225971" w:rsidP="00D17CB4">
      <w:pPr>
        <w:pStyle w:val="ab"/>
        <w:spacing w:before="600" w:beforeAutospacing="0" w:after="375" w:afterAutospacing="0"/>
        <w:rPr>
          <w:color w:val="3B3B3B"/>
        </w:rPr>
      </w:pPr>
      <w:r w:rsidRPr="00C20A46">
        <w:rPr>
          <w:rFonts w:cs="Times New Roman"/>
          <w:kern w:val="2"/>
        </w:rPr>
        <w:t xml:space="preserve">尽管这并非是首款试图从空气中抽取水分的设备，但伯克利分校打造的设备看起来比 </w:t>
      </w:r>
      <w:proofErr w:type="spellStart"/>
      <w:r w:rsidRPr="00C20A46">
        <w:rPr>
          <w:rFonts w:cs="Times New Roman"/>
          <w:kern w:val="2"/>
        </w:rPr>
        <w:t>Warka</w:t>
      </w:r>
      <w:proofErr w:type="spellEnd"/>
      <w:r w:rsidRPr="00C20A46">
        <w:rPr>
          <w:rFonts w:cs="Times New Roman"/>
          <w:kern w:val="2"/>
        </w:rPr>
        <w:t xml:space="preserve"> Water 更加实用，而且比 Water Abundance </w:t>
      </w:r>
      <w:proofErr w:type="spellStart"/>
      <w:r w:rsidRPr="00C20A46">
        <w:rPr>
          <w:rFonts w:cs="Times New Roman"/>
          <w:kern w:val="2"/>
        </w:rPr>
        <w:t>XPrize</w:t>
      </w:r>
      <w:proofErr w:type="spellEnd"/>
      <w:r w:rsidRPr="00C20A46">
        <w:rPr>
          <w:rFonts w:cs="Times New Roman"/>
          <w:kern w:val="2"/>
        </w:rPr>
        <w:t xml:space="preserve"> 名单上的现有系统更加的成熟。这项设备的主要成分是金属有机骨架 ( MOF ) 。这种化合物有极高的表面积而被熟知，例如方糖大小的 MOF 理论上可以达到 6 </w:t>
      </w:r>
      <w:proofErr w:type="gramStart"/>
      <w:r w:rsidRPr="00C20A46">
        <w:rPr>
          <w:rFonts w:cs="Times New Roman"/>
          <w:kern w:val="2"/>
        </w:rPr>
        <w:t>个</w:t>
      </w:r>
      <w:proofErr w:type="gramEnd"/>
      <w:r w:rsidRPr="00C20A46">
        <w:rPr>
          <w:rFonts w:cs="Times New Roman"/>
          <w:kern w:val="2"/>
        </w:rPr>
        <w:t>足球场的面积，因此这些材料非常</w:t>
      </w:r>
      <w:proofErr w:type="gramStart"/>
      <w:r w:rsidRPr="00C20A46">
        <w:rPr>
          <w:rFonts w:cs="Times New Roman"/>
          <w:kern w:val="2"/>
        </w:rPr>
        <w:t>合适从</w:t>
      </w:r>
      <w:proofErr w:type="gramEnd"/>
      <w:r w:rsidRPr="00C20A46">
        <w:rPr>
          <w:rFonts w:cs="Times New Roman"/>
          <w:kern w:val="2"/>
        </w:rPr>
        <w:t>空气中捕获和存储水分子。</w:t>
      </w:r>
    </w:p>
    <w:p w:rsidR="00D17CB4" w:rsidRPr="00C20A46" w:rsidRDefault="00D17CB4" w:rsidP="00D17CB4">
      <w:pPr>
        <w:pStyle w:val="ab"/>
        <w:spacing w:before="375" w:beforeAutospacing="0" w:after="375" w:afterAutospacing="0"/>
        <w:rPr>
          <w:rFonts w:cs="Times New Roman"/>
          <w:kern w:val="2"/>
        </w:rPr>
      </w:pPr>
      <w:r w:rsidRPr="00C20A46">
        <w:rPr>
          <w:rFonts w:cs="Times New Roman"/>
          <w:kern w:val="2"/>
        </w:rPr>
        <w:t xml:space="preserve">尽管这并非是首款试图从空气中抽取水分的设备，但伯克利分校打造的设备看起来比 </w:t>
      </w:r>
      <w:proofErr w:type="spellStart"/>
      <w:r w:rsidRPr="00C20A46">
        <w:rPr>
          <w:rFonts w:cs="Times New Roman"/>
          <w:kern w:val="2"/>
        </w:rPr>
        <w:t>Warka</w:t>
      </w:r>
      <w:proofErr w:type="spellEnd"/>
      <w:r w:rsidRPr="00C20A46">
        <w:rPr>
          <w:rFonts w:cs="Times New Roman"/>
          <w:kern w:val="2"/>
        </w:rPr>
        <w:t xml:space="preserve"> Water 更加实用，而且比 Water Abundance </w:t>
      </w:r>
      <w:proofErr w:type="spellStart"/>
      <w:r w:rsidRPr="00C20A46">
        <w:rPr>
          <w:rFonts w:cs="Times New Roman"/>
          <w:kern w:val="2"/>
        </w:rPr>
        <w:t>XPrize</w:t>
      </w:r>
      <w:proofErr w:type="spellEnd"/>
      <w:r w:rsidRPr="00C20A46">
        <w:rPr>
          <w:rFonts w:cs="Times New Roman"/>
          <w:kern w:val="2"/>
        </w:rPr>
        <w:t xml:space="preserve"> 名单上的现有系统更加的成熟。这项设备的主要成分是金属有机骨架 ( MOF ) 。这种化合物有极高的表面积而被熟知，例如方糖大小的 MOF 理论上可以达到 6 </w:t>
      </w:r>
      <w:proofErr w:type="gramStart"/>
      <w:r w:rsidRPr="00C20A46">
        <w:rPr>
          <w:rFonts w:cs="Times New Roman"/>
          <w:kern w:val="2"/>
        </w:rPr>
        <w:t>个</w:t>
      </w:r>
      <w:proofErr w:type="gramEnd"/>
      <w:r w:rsidRPr="00C20A46">
        <w:rPr>
          <w:rFonts w:cs="Times New Roman"/>
          <w:kern w:val="2"/>
        </w:rPr>
        <w:t>足球场的面积，因此这些材料非常</w:t>
      </w:r>
      <w:proofErr w:type="gramStart"/>
      <w:r w:rsidRPr="00C20A46">
        <w:rPr>
          <w:rFonts w:cs="Times New Roman"/>
          <w:kern w:val="2"/>
        </w:rPr>
        <w:t>合适从</w:t>
      </w:r>
      <w:proofErr w:type="gramEnd"/>
      <w:r w:rsidRPr="00C20A46">
        <w:rPr>
          <w:rFonts w:cs="Times New Roman"/>
          <w:kern w:val="2"/>
        </w:rPr>
        <w:t>空气中捕获和存储水分子。</w:t>
      </w:r>
    </w:p>
    <w:p w:rsidR="00D17CB4" w:rsidRPr="00C20A46" w:rsidRDefault="00D17CB4" w:rsidP="00063F7F">
      <w:pPr>
        <w:pStyle w:val="ab"/>
        <w:spacing w:before="375" w:beforeAutospacing="0" w:after="375" w:afterAutospacing="0"/>
        <w:rPr>
          <w:rFonts w:cs="Times New Roman"/>
          <w:kern w:val="2"/>
        </w:rPr>
      </w:pPr>
      <w:r w:rsidRPr="00C20A46">
        <w:rPr>
          <w:rFonts w:cs="Times New Roman"/>
          <w:kern w:val="2"/>
        </w:rPr>
        <w:lastRenderedPageBreak/>
        <w:t>团队使用了基于</w:t>
      </w:r>
      <w:proofErr w:type="gramStart"/>
      <w:r w:rsidRPr="00C20A46">
        <w:rPr>
          <w:rFonts w:cs="Times New Roman"/>
          <w:kern w:val="2"/>
        </w:rPr>
        <w:t>锆</w:t>
      </w:r>
      <w:proofErr w:type="gramEnd"/>
      <w:r w:rsidRPr="00C20A46">
        <w:rPr>
          <w:rFonts w:cs="Times New Roman"/>
          <w:kern w:val="2"/>
        </w:rPr>
        <w:t>元素的 MOF-801 材料捕捉水分，通过 2 平方英尺 ( 0.19 平方米 ) 的表面积收集水分，通过简单的冷凝之后，24 小时就能从空气中获取水分。</w:t>
      </w:r>
    </w:p>
    <w:p w:rsidR="00312884" w:rsidRPr="00F022F3" w:rsidRDefault="00FC4182" w:rsidP="00225971">
      <w:pPr>
        <w:ind w:right="-1" w:firstLineChars="200" w:firstLine="482"/>
        <w:rPr>
          <w:rFonts w:ascii="宋体" w:eastAsia="宋体" w:hAnsi="宋体"/>
          <w:sz w:val="24"/>
        </w:rPr>
      </w:pPr>
      <w:r>
        <w:rPr>
          <w:rFonts w:ascii="宋体" w:eastAsia="宋体" w:hAnsi="宋体" w:hint="eastAsia"/>
          <w:b/>
          <w:sz w:val="24"/>
        </w:rPr>
        <w:t>(1</w:t>
      </w:r>
      <w:r w:rsidR="0075410E" w:rsidRPr="00470068">
        <w:rPr>
          <w:rFonts w:ascii="宋体" w:eastAsia="宋体" w:hAnsi="宋体" w:hint="eastAsia"/>
          <w:b/>
          <w:sz w:val="24"/>
        </w:rPr>
        <w:t>)</w:t>
      </w:r>
      <w:r w:rsidR="00FB68D8" w:rsidRPr="00470068">
        <w:rPr>
          <w:rFonts w:ascii="宋体" w:eastAsia="宋体" w:hAnsi="宋体" w:hint="eastAsia"/>
          <w:sz w:val="24"/>
        </w:rPr>
        <w:t>现有技术成熟，根据在“南大核心期刊”</w:t>
      </w:r>
      <w:r w:rsidR="006567F3" w:rsidRPr="00470068">
        <w:rPr>
          <w:rFonts w:ascii="宋体" w:eastAsia="宋体" w:hAnsi="宋体" w:hint="eastAsia"/>
          <w:sz w:val="24"/>
        </w:rPr>
        <w:t>上</w:t>
      </w:r>
      <w:r w:rsidR="00FB68D8" w:rsidRPr="00470068">
        <w:rPr>
          <w:rFonts w:ascii="宋体" w:eastAsia="宋体" w:hAnsi="宋体" w:hint="eastAsia"/>
          <w:sz w:val="24"/>
        </w:rPr>
        <w:t>查询的期刊</w:t>
      </w:r>
      <w:r w:rsidR="006567F3" w:rsidRPr="00470068">
        <w:rPr>
          <w:rFonts w:ascii="宋体" w:eastAsia="宋体" w:hAnsi="宋体" w:hint="eastAsia"/>
          <w:sz w:val="24"/>
        </w:rPr>
        <w:t>，目前</w:t>
      </w:r>
      <w:r w:rsidR="00FB68D8" w:rsidRPr="00470068">
        <w:rPr>
          <w:rFonts w:ascii="宋体" w:eastAsia="宋体" w:hAnsi="宋体" w:hint="eastAsia"/>
          <w:sz w:val="24"/>
        </w:rPr>
        <w:t>从空气中提取水分的技术已经非常成熟</w:t>
      </w:r>
      <w:r w:rsidR="0003134E" w:rsidRPr="00470068">
        <w:rPr>
          <w:rFonts w:ascii="宋体" w:eastAsia="宋体" w:hAnsi="宋体" w:hint="eastAsia"/>
          <w:sz w:val="24"/>
        </w:rPr>
        <w:t>，即使是在沙漠中也可以提取出可观的水量，</w:t>
      </w:r>
      <w:r w:rsidR="00FB68D8" w:rsidRPr="00470068">
        <w:rPr>
          <w:rFonts w:ascii="宋体" w:eastAsia="宋体" w:hAnsi="宋体" w:hint="eastAsia"/>
          <w:sz w:val="24"/>
        </w:rPr>
        <w:t>并且德国方面已经开始小规模使用</w:t>
      </w:r>
      <w:r w:rsidR="0003134E" w:rsidRPr="00470068">
        <w:rPr>
          <w:rFonts w:ascii="宋体" w:eastAsia="宋体" w:hAnsi="宋体" w:hint="eastAsia"/>
          <w:sz w:val="24"/>
        </w:rPr>
        <w:t>。</w:t>
      </w:r>
      <w:r w:rsidR="00225971">
        <w:rPr>
          <w:rFonts w:ascii="宋体" w:eastAsia="宋体" w:hAnsi="宋体" w:hint="eastAsia"/>
          <w:sz w:val="24"/>
        </w:rPr>
        <w:t xml:space="preserve"> </w:t>
      </w:r>
    </w:p>
    <w:p w:rsidR="00AB73D4" w:rsidRDefault="00FC4182" w:rsidP="00D27A65">
      <w:pPr>
        <w:ind w:right="-1" w:firstLineChars="200" w:firstLine="482"/>
        <w:rPr>
          <w:rFonts w:ascii="宋体" w:eastAsia="宋体" w:hAnsi="宋体"/>
          <w:sz w:val="24"/>
        </w:rPr>
      </w:pPr>
      <w:r>
        <w:rPr>
          <w:rFonts w:ascii="宋体" w:eastAsia="宋体" w:hAnsi="宋体" w:hint="eastAsia"/>
          <w:b/>
          <w:sz w:val="24"/>
        </w:rPr>
        <w:t>(2</w:t>
      </w:r>
      <w:r w:rsidR="0075410E" w:rsidRPr="00470068">
        <w:rPr>
          <w:rFonts w:ascii="宋体" w:eastAsia="宋体" w:hAnsi="宋体" w:hint="eastAsia"/>
          <w:b/>
          <w:sz w:val="24"/>
        </w:rPr>
        <w:t>)</w:t>
      </w:r>
      <w:r w:rsidR="00F022F3">
        <w:rPr>
          <w:rFonts w:ascii="宋体" w:eastAsia="宋体" w:hAnsi="宋体" w:hint="eastAsia"/>
          <w:sz w:val="24"/>
        </w:rPr>
        <w:t>我们的“明源创品”</w:t>
      </w:r>
      <w:r w:rsidR="0067191B">
        <w:rPr>
          <w:rFonts w:ascii="宋体" w:eastAsia="宋体" w:hAnsi="宋体" w:hint="eastAsia"/>
          <w:sz w:val="24"/>
        </w:rPr>
        <w:t>空气制水机</w:t>
      </w:r>
      <w:r w:rsidR="00F022F3">
        <w:rPr>
          <w:rFonts w:ascii="宋体" w:eastAsia="宋体" w:hAnsi="宋体" w:hint="eastAsia"/>
          <w:sz w:val="24"/>
        </w:rPr>
        <w:t>首先</w:t>
      </w:r>
      <w:r w:rsidR="00F022F3" w:rsidRPr="00F022F3">
        <w:rPr>
          <w:rFonts w:ascii="宋体" w:eastAsia="宋体" w:hAnsi="宋体" w:hint="eastAsia"/>
          <w:sz w:val="24"/>
        </w:rPr>
        <w:t>经过了高效（HEPA）空气过滤系统过滤空气的，空气中大于 0.3um 以上的颗粒物，悬浮物，杂质已经被挡在了系统外，经过空气过滤后的原水已达到了自来水的品质。</w:t>
      </w:r>
      <w:r w:rsidR="00AB73D4">
        <w:rPr>
          <w:rFonts w:ascii="宋体" w:eastAsia="宋体" w:hAnsi="宋体" w:hint="eastAsia"/>
          <w:sz w:val="24"/>
        </w:rPr>
        <w:t>其次</w:t>
      </w:r>
      <w:r w:rsidR="00AB73D4" w:rsidRPr="00AB73D4">
        <w:rPr>
          <w:rFonts w:ascii="宋体" w:eastAsia="宋体" w:hAnsi="宋体" w:hint="eastAsia"/>
          <w:sz w:val="24"/>
        </w:rPr>
        <w:t>空气送入冷凝器，转为初级水，</w:t>
      </w:r>
      <w:r w:rsidR="00AB73D4">
        <w:rPr>
          <w:rFonts w:ascii="宋体" w:eastAsia="宋体" w:hAnsi="宋体" w:hint="eastAsia"/>
          <w:sz w:val="24"/>
        </w:rPr>
        <w:t>但</w:t>
      </w:r>
      <w:r w:rsidR="00AB73D4" w:rsidRPr="00AB73D4">
        <w:rPr>
          <w:rFonts w:ascii="宋体" w:eastAsia="宋体" w:hAnsi="宋体" w:hint="eastAsia"/>
          <w:sz w:val="24"/>
        </w:rPr>
        <w:t>含有杂质，不能直接引用。</w:t>
      </w:r>
      <w:r w:rsidR="00AB73D4">
        <w:rPr>
          <w:rFonts w:ascii="宋体" w:eastAsia="宋体" w:hAnsi="宋体" w:hint="eastAsia"/>
          <w:sz w:val="24"/>
        </w:rPr>
        <w:t>然后</w:t>
      </w:r>
      <w:r w:rsidR="00AB73D4" w:rsidRPr="00AB73D4">
        <w:rPr>
          <w:rFonts w:ascii="宋体" w:eastAsia="宋体" w:hAnsi="宋体" w:hint="eastAsia"/>
          <w:sz w:val="24"/>
        </w:rPr>
        <w:t>四级水滤系统净化后生产出来的洁净的饮用水是完全符合饮用水标准的健康水</w:t>
      </w:r>
      <w:r w:rsidR="00AB73D4">
        <w:rPr>
          <w:rFonts w:ascii="宋体" w:eastAsia="宋体" w:hAnsi="宋体" w:hint="eastAsia"/>
          <w:sz w:val="24"/>
        </w:rPr>
        <w:t>。最后</w:t>
      </w:r>
      <w:r w:rsidR="00AB73D4" w:rsidRPr="00AB73D4">
        <w:rPr>
          <w:rFonts w:ascii="宋体" w:eastAsia="宋体" w:hAnsi="宋体" w:hint="eastAsia"/>
          <w:sz w:val="24"/>
        </w:rPr>
        <w:t>送入食品级蓄水箱保存</w:t>
      </w:r>
      <w:r w:rsidR="00D27A65">
        <w:rPr>
          <w:rFonts w:ascii="宋体" w:eastAsia="宋体" w:hAnsi="宋体" w:hint="eastAsia"/>
          <w:sz w:val="24"/>
        </w:rPr>
        <w:t>，可随时供取用。如图1.3</w:t>
      </w:r>
    </w:p>
    <w:p w:rsidR="00D27A65" w:rsidRDefault="00D27A65" w:rsidP="00D27A65">
      <w:pPr>
        <w:ind w:right="-1" w:firstLineChars="200" w:firstLine="480"/>
        <w:rPr>
          <w:rFonts w:ascii="宋体" w:eastAsia="宋体" w:hAnsi="宋体"/>
          <w:sz w:val="24"/>
        </w:rPr>
      </w:pPr>
      <w:r w:rsidRPr="00D27A65">
        <w:rPr>
          <w:rFonts w:ascii="宋体" w:eastAsia="宋体" w:hAnsi="宋体"/>
          <w:noProof/>
          <w:sz w:val="24"/>
        </w:rPr>
        <w:drawing>
          <wp:inline distT="0" distB="0" distL="0" distR="0" wp14:anchorId="6CBFDAC7" wp14:editId="1738E5ED">
            <wp:extent cx="4982308" cy="4582538"/>
            <wp:effectExtent l="0" t="0" r="8890" b="8890"/>
            <wp:docPr id="51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4551" cy="4584601"/>
                    </a:xfrm>
                    <a:prstGeom prst="rect">
                      <a:avLst/>
                    </a:prstGeom>
                    <a:noFill/>
                    <a:ln>
                      <a:noFill/>
                    </a:ln>
                    <a:effectLst/>
                    <a:extLst/>
                  </pic:spPr>
                </pic:pic>
              </a:graphicData>
            </a:graphic>
          </wp:inline>
        </w:drawing>
      </w:r>
    </w:p>
    <w:p w:rsidR="00D27A65" w:rsidRPr="00D27A65" w:rsidRDefault="00D27A65" w:rsidP="00D27A65">
      <w:pPr>
        <w:ind w:right="-285" w:firstLineChars="200" w:firstLine="482"/>
        <w:jc w:val="center"/>
        <w:rPr>
          <w:rFonts w:ascii="宋体" w:eastAsia="宋体" w:hAnsi="宋体"/>
          <w:b/>
          <w:sz w:val="24"/>
        </w:rPr>
      </w:pPr>
      <w:r w:rsidRPr="00D27A65">
        <w:rPr>
          <w:rFonts w:ascii="宋体" w:eastAsia="宋体" w:hAnsi="宋体" w:hint="eastAsia"/>
          <w:b/>
          <w:sz w:val="24"/>
        </w:rPr>
        <w:t>图1.3</w:t>
      </w:r>
    </w:p>
    <w:p w:rsidR="00F022F3" w:rsidRDefault="00F022F3" w:rsidP="00AB73D4">
      <w:pPr>
        <w:ind w:right="-1" w:firstLineChars="200" w:firstLine="480"/>
        <w:rPr>
          <w:rFonts w:ascii="宋体" w:eastAsia="宋体" w:hAnsi="宋体"/>
          <w:sz w:val="24"/>
        </w:rPr>
      </w:pPr>
    </w:p>
    <w:p w:rsidR="00D27A65" w:rsidRPr="00AB73D4" w:rsidRDefault="00D27A65" w:rsidP="00AB73D4">
      <w:pPr>
        <w:ind w:right="-1" w:firstLineChars="200" w:firstLine="480"/>
        <w:rPr>
          <w:rFonts w:ascii="宋体" w:eastAsia="宋体" w:hAnsi="宋体"/>
          <w:sz w:val="24"/>
        </w:rPr>
      </w:pPr>
    </w:p>
    <w:p w:rsidR="0093131C" w:rsidRPr="00470068" w:rsidRDefault="00FC4182" w:rsidP="00FC4182">
      <w:pPr>
        <w:ind w:right="-1" w:firstLineChars="147" w:firstLine="354"/>
        <w:rPr>
          <w:rFonts w:ascii="宋体" w:eastAsia="宋体" w:hAnsi="宋体"/>
          <w:sz w:val="24"/>
        </w:rPr>
      </w:pPr>
      <w:r>
        <w:rPr>
          <w:rFonts w:ascii="宋体" w:eastAsia="宋体" w:hAnsi="宋体" w:hint="eastAsia"/>
          <w:b/>
          <w:sz w:val="24"/>
        </w:rPr>
        <w:t>(3</w:t>
      </w:r>
      <w:r w:rsidR="00105580" w:rsidRPr="00470068">
        <w:rPr>
          <w:rFonts w:ascii="宋体" w:eastAsia="宋体" w:hAnsi="宋体" w:hint="eastAsia"/>
          <w:b/>
          <w:sz w:val="24"/>
        </w:rPr>
        <w:t>)</w:t>
      </w:r>
      <w:r w:rsidR="00105580" w:rsidRPr="00470068">
        <w:rPr>
          <w:rFonts w:ascii="宋体" w:eastAsia="宋体" w:hAnsi="宋体" w:hint="eastAsia"/>
          <w:sz w:val="24"/>
        </w:rPr>
        <w:t>相比于传统设备优势明显</w:t>
      </w:r>
      <w:r w:rsidR="0093131C" w:rsidRPr="00470068">
        <w:rPr>
          <w:rFonts w:ascii="宋体" w:eastAsia="宋体" w:hAnsi="宋体" w:hint="eastAsia"/>
          <w:sz w:val="24"/>
        </w:rPr>
        <w:t>传统</w:t>
      </w:r>
      <w:r w:rsidR="00AB73D4">
        <w:rPr>
          <w:rFonts w:ascii="宋体" w:eastAsia="宋体" w:hAnsi="宋体" w:hint="eastAsia"/>
          <w:sz w:val="24"/>
        </w:rPr>
        <w:t>空气制水机</w:t>
      </w:r>
      <w:r w:rsidR="0093131C" w:rsidRPr="00470068">
        <w:rPr>
          <w:rFonts w:ascii="宋体" w:eastAsia="宋体" w:hAnsi="宋体" w:hint="eastAsia"/>
          <w:sz w:val="24"/>
        </w:rPr>
        <w:t>，</w:t>
      </w:r>
      <w:r w:rsidR="00AB73D4">
        <w:rPr>
          <w:rFonts w:ascii="宋体" w:eastAsia="宋体" w:hAnsi="宋体" w:hint="eastAsia"/>
          <w:sz w:val="24"/>
        </w:rPr>
        <w:t>造价昂贵</w:t>
      </w:r>
      <w:r w:rsidR="0093131C" w:rsidRPr="00470068">
        <w:rPr>
          <w:rFonts w:ascii="宋体" w:eastAsia="宋体" w:hAnsi="宋体" w:hint="eastAsia"/>
          <w:sz w:val="24"/>
        </w:rPr>
        <w:t>，</w:t>
      </w:r>
      <w:r w:rsidR="00AB73D4">
        <w:rPr>
          <w:rFonts w:ascii="宋体" w:eastAsia="宋体" w:hAnsi="宋体" w:hint="eastAsia"/>
          <w:sz w:val="24"/>
        </w:rPr>
        <w:t>要求空气湿度高</w:t>
      </w:r>
      <w:r w:rsidR="0093131C" w:rsidRPr="00470068">
        <w:rPr>
          <w:rFonts w:ascii="宋体" w:eastAsia="宋体" w:hAnsi="宋体" w:hint="eastAsia"/>
          <w:sz w:val="24"/>
        </w:rPr>
        <w:t>并且</w:t>
      </w:r>
      <w:r w:rsidR="00AB73D4">
        <w:rPr>
          <w:rFonts w:ascii="宋体" w:eastAsia="宋体" w:hAnsi="宋体" w:hint="eastAsia"/>
          <w:sz w:val="24"/>
        </w:rPr>
        <w:t>制水量不高。</w:t>
      </w:r>
    </w:p>
    <w:p w:rsidR="00D27A65" w:rsidRDefault="00506C17" w:rsidP="00961AF7">
      <w:pPr>
        <w:ind w:right="-285" w:firstLineChars="200" w:firstLine="480"/>
        <w:rPr>
          <w:rFonts w:ascii="宋体" w:eastAsia="宋体" w:hAnsi="宋体"/>
          <w:sz w:val="24"/>
        </w:rPr>
      </w:pPr>
      <w:proofErr w:type="gramStart"/>
      <w:r w:rsidRPr="00470068">
        <w:rPr>
          <w:rFonts w:ascii="宋体" w:eastAsia="宋体" w:hAnsi="宋体" w:hint="eastAsia"/>
          <w:sz w:val="24"/>
        </w:rPr>
        <w:t>本设备</w:t>
      </w:r>
      <w:proofErr w:type="gramEnd"/>
      <w:r w:rsidR="00AB73D4">
        <w:rPr>
          <w:rFonts w:ascii="宋体" w:eastAsia="宋体" w:hAnsi="宋体" w:hint="eastAsia"/>
          <w:sz w:val="24"/>
        </w:rPr>
        <w:t>现在</w:t>
      </w:r>
      <w:r w:rsidRPr="00470068">
        <w:rPr>
          <w:rFonts w:ascii="宋体" w:eastAsia="宋体" w:hAnsi="宋体" w:hint="eastAsia"/>
          <w:sz w:val="24"/>
        </w:rPr>
        <w:t>可以在</w:t>
      </w:r>
      <w:r w:rsidR="00AB73D4">
        <w:rPr>
          <w:rFonts w:ascii="宋体" w:eastAsia="宋体" w:hAnsi="宋体" w:hint="eastAsia"/>
          <w:sz w:val="24"/>
        </w:rPr>
        <w:t>空气湿度含量38%</w:t>
      </w:r>
      <w:bookmarkStart w:id="12" w:name="_Toc5745"/>
      <w:bookmarkStart w:id="13" w:name="_Toc516279969"/>
      <w:r w:rsidR="00AB73D4">
        <w:rPr>
          <w:rFonts w:ascii="宋体" w:eastAsia="宋体" w:hAnsi="宋体" w:hint="eastAsia"/>
          <w:sz w:val="24"/>
        </w:rPr>
        <w:t>及以上的情况下制水，而且我们现在采用航天四级水过滤设计</w:t>
      </w:r>
      <w:r w:rsidR="00630C41">
        <w:rPr>
          <w:rFonts w:ascii="宋体" w:eastAsia="宋体" w:hAnsi="宋体" w:hint="eastAsia"/>
          <w:sz w:val="24"/>
        </w:rPr>
        <w:t>。</w:t>
      </w:r>
      <w:r w:rsidR="00D27A65">
        <w:rPr>
          <w:rFonts w:ascii="宋体" w:eastAsia="宋体" w:hAnsi="宋体" w:hint="eastAsia"/>
          <w:sz w:val="24"/>
        </w:rPr>
        <w:t>如图1.</w:t>
      </w:r>
      <w:r w:rsidR="00630C41">
        <w:rPr>
          <w:rFonts w:ascii="宋体" w:eastAsia="宋体" w:hAnsi="宋体" w:hint="eastAsia"/>
          <w:sz w:val="24"/>
        </w:rPr>
        <w:t>4</w:t>
      </w:r>
      <w:r w:rsidR="00D27A65" w:rsidRPr="00D27A65">
        <w:rPr>
          <w:rFonts w:ascii="宋体" w:eastAsia="宋体" w:hAnsi="宋体"/>
          <w:noProof/>
          <w:sz w:val="24"/>
        </w:rPr>
        <w:drawing>
          <wp:inline distT="0" distB="0" distL="0" distR="0" wp14:anchorId="7A8640AA" wp14:editId="0B6BA728">
            <wp:extent cx="5783580" cy="3666094"/>
            <wp:effectExtent l="0" t="0" r="7620" b="0"/>
            <wp:docPr id="2049" name="Picture 1" descr="C:\Users\Orchid\AppData\Roaming\Tencent\Users\270706881\TIM\WinTemp\RichOle\}GLHG@%SV{]SIGE]WC}4H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C:\Users\Orchid\AppData\Roaming\Tencent\Users\270706881\TIM\WinTemp\RichOle\}GLHG@%SV{]SIGE]WC}4H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6843" cy="3674501"/>
                    </a:xfrm>
                    <a:prstGeom prst="rect">
                      <a:avLst/>
                    </a:prstGeom>
                    <a:noFill/>
                    <a:extLst/>
                  </pic:spPr>
                </pic:pic>
              </a:graphicData>
            </a:graphic>
          </wp:inline>
        </w:drawing>
      </w:r>
    </w:p>
    <w:p w:rsidR="00D27A65" w:rsidRDefault="00D27A65" w:rsidP="00D27A65">
      <w:pPr>
        <w:ind w:right="-285" w:firstLineChars="200" w:firstLine="482"/>
        <w:jc w:val="center"/>
        <w:rPr>
          <w:rFonts w:ascii="宋体" w:eastAsia="宋体" w:hAnsi="宋体"/>
          <w:b/>
          <w:sz w:val="24"/>
        </w:rPr>
      </w:pPr>
      <w:r w:rsidRPr="00D27A65">
        <w:rPr>
          <w:rFonts w:ascii="宋体" w:eastAsia="宋体" w:hAnsi="宋体" w:hint="eastAsia"/>
          <w:b/>
          <w:sz w:val="24"/>
        </w:rPr>
        <w:t>图1.</w:t>
      </w:r>
      <w:r>
        <w:rPr>
          <w:rFonts w:ascii="宋体" w:eastAsia="宋体" w:hAnsi="宋体" w:hint="eastAsia"/>
          <w:b/>
          <w:sz w:val="24"/>
        </w:rPr>
        <w:t>4</w:t>
      </w:r>
    </w:p>
    <w:p w:rsidR="00D27A65" w:rsidRPr="00D27A65" w:rsidRDefault="00D27A65" w:rsidP="00D27A65">
      <w:pPr>
        <w:pStyle w:val="ad"/>
        <w:numPr>
          <w:ilvl w:val="0"/>
          <w:numId w:val="12"/>
        </w:numPr>
        <w:ind w:right="-285" w:firstLineChars="0"/>
        <w:rPr>
          <w:rFonts w:ascii="宋体" w:eastAsia="宋体" w:hAnsi="宋体"/>
          <w:sz w:val="24"/>
        </w:rPr>
      </w:pPr>
      <w:r w:rsidRPr="00D27A65">
        <w:rPr>
          <w:rFonts w:ascii="宋体" w:eastAsia="宋体" w:hAnsi="宋体" w:hint="eastAsia"/>
          <w:sz w:val="24"/>
        </w:rPr>
        <w:t xml:space="preserve">离子树脂: </w:t>
      </w:r>
    </w:p>
    <w:p w:rsidR="00D27A65" w:rsidRPr="00D27A65" w:rsidRDefault="00D27A65" w:rsidP="00D27A65">
      <w:pPr>
        <w:pStyle w:val="ad"/>
        <w:ind w:left="360" w:right="-285" w:firstLineChars="0" w:firstLine="0"/>
        <w:rPr>
          <w:rFonts w:ascii="宋体" w:eastAsia="宋体" w:hAnsi="宋体"/>
          <w:sz w:val="24"/>
        </w:rPr>
      </w:pPr>
      <w:r w:rsidRPr="00D27A65">
        <w:rPr>
          <w:rFonts w:ascii="宋体" w:eastAsia="宋体" w:hAnsi="宋体" w:hint="eastAsia"/>
          <w:sz w:val="24"/>
        </w:rPr>
        <w:t>过滤精度：</w:t>
      </w:r>
      <w:r w:rsidRPr="00D27A65">
        <w:rPr>
          <w:rFonts w:ascii="宋体" w:eastAsia="宋体" w:hAnsi="宋体"/>
          <w:sz w:val="24"/>
        </w:rPr>
        <w:t>10um</w:t>
      </w:r>
      <w:r w:rsidRPr="00D27A65">
        <w:rPr>
          <w:rFonts w:ascii="宋体" w:eastAsia="宋体" w:hAnsi="宋体" w:hint="eastAsia"/>
          <w:sz w:val="24"/>
        </w:rPr>
        <w:t>：通过离子交换技术使水的硬度小于</w:t>
      </w:r>
      <w:r w:rsidRPr="00D27A65">
        <w:rPr>
          <w:rFonts w:ascii="宋体" w:eastAsia="宋体" w:hAnsi="宋体"/>
          <w:sz w:val="24"/>
        </w:rPr>
        <w:t>50mg/L</w:t>
      </w:r>
      <w:r w:rsidRPr="00D27A65">
        <w:rPr>
          <w:rFonts w:ascii="宋体" w:eastAsia="宋体" w:hAnsi="宋体" w:hint="eastAsia"/>
          <w:sz w:val="24"/>
        </w:rPr>
        <w:t>，主要去除水中的钙镁离子</w:t>
      </w:r>
      <w:r>
        <w:rPr>
          <w:rFonts w:ascii="宋体" w:eastAsia="宋体" w:hAnsi="宋体" w:hint="eastAsia"/>
          <w:sz w:val="24"/>
        </w:rPr>
        <w:t>。</w:t>
      </w:r>
    </w:p>
    <w:p w:rsidR="00D27A65" w:rsidRPr="00D27A65" w:rsidRDefault="00D27A65" w:rsidP="00D27A65">
      <w:pPr>
        <w:pStyle w:val="ad"/>
        <w:numPr>
          <w:ilvl w:val="0"/>
          <w:numId w:val="12"/>
        </w:numPr>
        <w:ind w:right="-285" w:firstLineChars="0"/>
        <w:rPr>
          <w:rFonts w:ascii="宋体" w:eastAsia="宋体" w:hAnsi="宋体"/>
          <w:sz w:val="24"/>
        </w:rPr>
      </w:pPr>
      <w:r w:rsidRPr="00D27A65">
        <w:rPr>
          <w:rFonts w:ascii="宋体" w:eastAsia="宋体" w:hAnsi="宋体"/>
          <w:sz w:val="24"/>
        </w:rPr>
        <w:t>PP+</w:t>
      </w:r>
      <w:r w:rsidRPr="00D27A65">
        <w:rPr>
          <w:rFonts w:ascii="宋体" w:eastAsia="宋体" w:hAnsi="宋体" w:hint="eastAsia"/>
          <w:sz w:val="24"/>
        </w:rPr>
        <w:t xml:space="preserve">碳棒复合: </w:t>
      </w:r>
    </w:p>
    <w:p w:rsidR="00D27A65" w:rsidRPr="00D27A65" w:rsidRDefault="00D27A65" w:rsidP="00D27A65">
      <w:pPr>
        <w:pStyle w:val="ad"/>
        <w:ind w:left="360" w:right="-285" w:firstLineChars="0" w:firstLine="0"/>
        <w:rPr>
          <w:rFonts w:ascii="宋体" w:eastAsia="宋体" w:hAnsi="宋体"/>
          <w:sz w:val="24"/>
        </w:rPr>
      </w:pPr>
      <w:r w:rsidRPr="00D27A65">
        <w:rPr>
          <w:rFonts w:ascii="宋体" w:eastAsia="宋体" w:hAnsi="宋体" w:hint="eastAsia"/>
          <w:sz w:val="24"/>
        </w:rPr>
        <w:t>过滤精度：</w:t>
      </w:r>
      <w:r w:rsidRPr="00D27A65">
        <w:rPr>
          <w:rFonts w:ascii="宋体" w:eastAsia="宋体" w:hAnsi="宋体"/>
          <w:sz w:val="24"/>
        </w:rPr>
        <w:t>&gt;5um</w:t>
      </w:r>
      <w:r w:rsidRPr="00D27A65">
        <w:rPr>
          <w:rFonts w:ascii="宋体" w:eastAsia="宋体" w:hAnsi="宋体" w:hint="eastAsia"/>
          <w:sz w:val="24"/>
        </w:rPr>
        <w:t>：过滤直径大于</w:t>
      </w:r>
      <w:r w:rsidRPr="00D27A65">
        <w:rPr>
          <w:rFonts w:ascii="宋体" w:eastAsia="宋体" w:hAnsi="宋体"/>
          <w:sz w:val="24"/>
        </w:rPr>
        <w:t>5um</w:t>
      </w:r>
      <w:r w:rsidRPr="00D27A65">
        <w:rPr>
          <w:rFonts w:ascii="宋体" w:eastAsia="宋体" w:hAnsi="宋体" w:hint="eastAsia"/>
          <w:sz w:val="24"/>
        </w:rPr>
        <w:t>的胶体杂质、虫卵、矿物质杂物</w:t>
      </w:r>
      <w:r>
        <w:rPr>
          <w:rFonts w:ascii="宋体" w:eastAsia="宋体" w:hAnsi="宋体" w:hint="eastAsia"/>
          <w:sz w:val="24"/>
        </w:rPr>
        <w:t>。</w:t>
      </w:r>
    </w:p>
    <w:p w:rsidR="00D27A65" w:rsidRPr="00D27A65" w:rsidRDefault="00D27A65" w:rsidP="00D27A65">
      <w:pPr>
        <w:pStyle w:val="ad"/>
        <w:numPr>
          <w:ilvl w:val="0"/>
          <w:numId w:val="12"/>
        </w:numPr>
        <w:ind w:right="-285" w:firstLineChars="0"/>
        <w:rPr>
          <w:rFonts w:ascii="宋体" w:eastAsia="宋体" w:hAnsi="宋体"/>
          <w:sz w:val="24"/>
        </w:rPr>
      </w:pPr>
      <w:r w:rsidRPr="00D27A65">
        <w:rPr>
          <w:rFonts w:ascii="宋体" w:eastAsia="宋体" w:hAnsi="宋体" w:hint="eastAsia"/>
          <w:sz w:val="24"/>
        </w:rPr>
        <w:t>无废水</w:t>
      </w:r>
      <w:r w:rsidRPr="00D27A65">
        <w:rPr>
          <w:rFonts w:ascii="宋体" w:eastAsia="宋体" w:hAnsi="宋体"/>
          <w:sz w:val="24"/>
        </w:rPr>
        <w:t>RO</w:t>
      </w:r>
      <w:r w:rsidRPr="00D27A65">
        <w:rPr>
          <w:rFonts w:ascii="宋体" w:eastAsia="宋体" w:hAnsi="宋体" w:hint="eastAsia"/>
          <w:sz w:val="24"/>
        </w:rPr>
        <w:t xml:space="preserve">技术: </w:t>
      </w:r>
    </w:p>
    <w:p w:rsidR="00D27A65" w:rsidRPr="00D27A65" w:rsidRDefault="00D27A65" w:rsidP="00D27A65">
      <w:pPr>
        <w:pStyle w:val="ad"/>
        <w:ind w:left="360" w:right="-285" w:firstLineChars="0" w:firstLine="0"/>
        <w:rPr>
          <w:rFonts w:ascii="宋体" w:eastAsia="宋体" w:hAnsi="宋体"/>
          <w:sz w:val="24"/>
        </w:rPr>
      </w:pPr>
      <w:r w:rsidRPr="00D27A65">
        <w:rPr>
          <w:rFonts w:ascii="宋体" w:eastAsia="宋体" w:hAnsi="宋体" w:hint="eastAsia"/>
          <w:sz w:val="24"/>
        </w:rPr>
        <w:t>过滤精度：</w:t>
      </w:r>
      <w:r w:rsidRPr="00D27A65">
        <w:rPr>
          <w:rFonts w:ascii="宋体" w:eastAsia="宋体" w:hAnsi="宋体"/>
          <w:sz w:val="24"/>
        </w:rPr>
        <w:t>&gt;2um</w:t>
      </w:r>
      <w:r w:rsidRPr="00D27A65">
        <w:rPr>
          <w:rFonts w:ascii="宋体" w:eastAsia="宋体" w:hAnsi="宋体" w:hint="eastAsia"/>
          <w:sz w:val="24"/>
        </w:rPr>
        <w:t>：过滤水中无机盐、重金属离子、细菌、病毒等</w:t>
      </w:r>
      <w:r>
        <w:rPr>
          <w:rFonts w:ascii="宋体" w:eastAsia="宋体" w:hAnsi="宋体" w:hint="eastAsia"/>
          <w:sz w:val="24"/>
        </w:rPr>
        <w:t>。</w:t>
      </w:r>
    </w:p>
    <w:p w:rsidR="00D27A65" w:rsidRPr="00D27A65" w:rsidRDefault="00D27A65" w:rsidP="00D27A65">
      <w:pPr>
        <w:pStyle w:val="ad"/>
        <w:numPr>
          <w:ilvl w:val="0"/>
          <w:numId w:val="12"/>
        </w:numPr>
        <w:ind w:right="-285" w:firstLineChars="0"/>
        <w:rPr>
          <w:rFonts w:ascii="宋体" w:eastAsia="宋体" w:hAnsi="宋体"/>
          <w:sz w:val="24"/>
        </w:rPr>
      </w:pPr>
      <w:r w:rsidRPr="00D27A65">
        <w:rPr>
          <w:rFonts w:ascii="宋体" w:eastAsia="宋体" w:hAnsi="宋体"/>
          <w:sz w:val="24"/>
        </w:rPr>
        <w:t>UF+</w:t>
      </w:r>
      <w:r w:rsidRPr="00D27A65">
        <w:rPr>
          <w:rFonts w:ascii="宋体" w:eastAsia="宋体" w:hAnsi="宋体" w:hint="eastAsia"/>
          <w:sz w:val="24"/>
        </w:rPr>
        <w:t xml:space="preserve">碳棒组合: </w:t>
      </w:r>
    </w:p>
    <w:p w:rsidR="0069463B" w:rsidRPr="00630C41" w:rsidRDefault="00D27A65" w:rsidP="00630C41">
      <w:pPr>
        <w:pStyle w:val="ad"/>
        <w:ind w:left="360" w:right="-285" w:firstLineChars="0" w:firstLine="0"/>
        <w:rPr>
          <w:rFonts w:ascii="宋体" w:eastAsia="宋体" w:hAnsi="宋体"/>
          <w:sz w:val="24"/>
        </w:rPr>
      </w:pPr>
      <w:r w:rsidRPr="00D27A65">
        <w:rPr>
          <w:rFonts w:ascii="宋体" w:eastAsia="宋体" w:hAnsi="宋体" w:hint="eastAsia"/>
          <w:sz w:val="24"/>
        </w:rPr>
        <w:t>吸附水中的异色、异味、抑制细菌再生、调整净水口感</w:t>
      </w:r>
      <w:r>
        <w:rPr>
          <w:rFonts w:ascii="宋体" w:eastAsia="宋体" w:hAnsi="宋体" w:hint="eastAsia"/>
          <w:sz w:val="24"/>
        </w:rPr>
        <w:t>。</w:t>
      </w:r>
      <w:r w:rsidR="00256ECC" w:rsidRPr="00470068">
        <w:rPr>
          <w:rFonts w:ascii="宋体" w:eastAsia="宋体" w:hAnsi="宋体"/>
          <w:sz w:val="24"/>
        </w:rPr>
        <w:br w:type="page"/>
      </w:r>
      <w:bookmarkStart w:id="14" w:name="_Toc523409761"/>
      <w:bookmarkStart w:id="15" w:name="_Toc11712073"/>
      <w:r w:rsidR="0069463B" w:rsidRPr="00630C41">
        <w:rPr>
          <w:rFonts w:ascii="宋体" w:eastAsia="宋体" w:hAnsi="宋体"/>
          <w:b/>
          <w:kern w:val="44"/>
          <w:sz w:val="32"/>
          <w:szCs w:val="32"/>
        </w:rPr>
        <w:lastRenderedPageBreak/>
        <w:t>二、公司简介</w:t>
      </w:r>
      <w:bookmarkEnd w:id="12"/>
      <w:bookmarkEnd w:id="13"/>
      <w:bookmarkEnd w:id="14"/>
      <w:bookmarkEnd w:id="15"/>
    </w:p>
    <w:p w:rsidR="0010061A" w:rsidRPr="00470068" w:rsidRDefault="0069463B" w:rsidP="000351DB">
      <w:pPr>
        <w:pStyle w:val="2"/>
        <w:spacing w:before="120" w:after="120"/>
        <w:rPr>
          <w:rFonts w:ascii="宋体" w:eastAsia="宋体" w:hAnsi="宋体"/>
          <w:sz w:val="28"/>
          <w:szCs w:val="28"/>
        </w:rPr>
      </w:pPr>
      <w:bookmarkStart w:id="16" w:name="_Toc22914"/>
      <w:bookmarkStart w:id="17" w:name="_Toc516279970"/>
      <w:bookmarkStart w:id="18" w:name="_Toc523409762"/>
      <w:bookmarkStart w:id="19" w:name="_Toc11712074"/>
      <w:r w:rsidRPr="00470068">
        <w:rPr>
          <w:rFonts w:ascii="宋体" w:eastAsia="宋体" w:hAnsi="宋体"/>
          <w:sz w:val="28"/>
          <w:szCs w:val="28"/>
        </w:rPr>
        <w:t>2.1</w:t>
      </w:r>
      <w:r w:rsidR="0035301F" w:rsidRPr="00470068">
        <w:rPr>
          <w:rFonts w:ascii="宋体" w:eastAsia="宋体" w:hAnsi="宋体"/>
          <w:sz w:val="28"/>
          <w:szCs w:val="28"/>
        </w:rPr>
        <w:t xml:space="preserve"> </w:t>
      </w:r>
      <w:r w:rsidRPr="00470068">
        <w:rPr>
          <w:rFonts w:ascii="宋体" w:eastAsia="宋体" w:hAnsi="宋体"/>
          <w:sz w:val="28"/>
          <w:szCs w:val="28"/>
        </w:rPr>
        <w:t>公司概述</w:t>
      </w:r>
      <w:bookmarkEnd w:id="16"/>
      <w:bookmarkEnd w:id="17"/>
      <w:bookmarkEnd w:id="18"/>
      <w:bookmarkEnd w:id="19"/>
    </w:p>
    <w:p w:rsidR="0069463B" w:rsidRPr="00470068" w:rsidRDefault="0069463B" w:rsidP="00470068">
      <w:pPr>
        <w:ind w:firstLineChars="200" w:firstLine="480"/>
        <w:rPr>
          <w:rFonts w:ascii="宋体" w:eastAsia="宋体" w:hAnsi="宋体"/>
          <w:sz w:val="24"/>
        </w:rPr>
      </w:pPr>
      <w:r w:rsidRPr="00470068">
        <w:rPr>
          <w:rFonts w:ascii="宋体" w:eastAsia="宋体" w:hAnsi="宋体" w:hint="eastAsia"/>
          <w:sz w:val="24"/>
        </w:rPr>
        <w:t>公司名称：</w:t>
      </w:r>
      <w:r w:rsidR="00D27A65">
        <w:rPr>
          <w:rFonts w:ascii="宋体" w:eastAsia="宋体" w:hAnsi="宋体" w:hint="eastAsia"/>
          <w:sz w:val="24"/>
        </w:rPr>
        <w:t>“明源创品”</w:t>
      </w:r>
      <w:r w:rsidR="0067191B">
        <w:rPr>
          <w:rFonts w:ascii="宋体" w:eastAsia="宋体" w:hAnsi="宋体" w:hint="eastAsia"/>
          <w:sz w:val="24"/>
        </w:rPr>
        <w:t>空气制水机</w:t>
      </w:r>
    </w:p>
    <w:p w:rsidR="0069463B" w:rsidRPr="00470068" w:rsidRDefault="0069463B" w:rsidP="00470068">
      <w:pPr>
        <w:ind w:firstLineChars="200" w:firstLine="480"/>
        <w:rPr>
          <w:rFonts w:ascii="宋体" w:eastAsia="宋体" w:hAnsi="宋体"/>
          <w:sz w:val="24"/>
        </w:rPr>
      </w:pPr>
      <w:r w:rsidRPr="00470068">
        <w:rPr>
          <w:rFonts w:ascii="宋体" w:eastAsia="宋体" w:hAnsi="宋体" w:hint="eastAsia"/>
          <w:sz w:val="24"/>
        </w:rPr>
        <w:t xml:space="preserve">公司介绍： </w:t>
      </w:r>
      <w:r w:rsidR="00206E01" w:rsidRPr="00470068">
        <w:rPr>
          <w:rFonts w:ascii="宋体" w:eastAsia="宋体" w:hAnsi="宋体" w:hint="eastAsia"/>
          <w:sz w:val="24"/>
        </w:rPr>
        <w:t>公司</w:t>
      </w:r>
      <w:r w:rsidR="00672A0D" w:rsidRPr="00470068">
        <w:rPr>
          <w:rFonts w:ascii="宋体" w:eastAsia="宋体" w:hAnsi="宋体" w:hint="eastAsia"/>
          <w:sz w:val="24"/>
        </w:rPr>
        <w:t>目前处于筹备</w:t>
      </w:r>
      <w:r w:rsidR="00D17999" w:rsidRPr="00470068">
        <w:rPr>
          <w:rFonts w:ascii="宋体" w:eastAsia="宋体" w:hAnsi="宋体" w:hint="eastAsia"/>
          <w:sz w:val="24"/>
        </w:rPr>
        <w:t>注册</w:t>
      </w:r>
      <w:r w:rsidR="00672A0D" w:rsidRPr="00470068">
        <w:rPr>
          <w:rFonts w:ascii="宋体" w:eastAsia="宋体" w:hAnsi="宋体" w:hint="eastAsia"/>
          <w:sz w:val="24"/>
        </w:rPr>
        <w:t>状态</w:t>
      </w:r>
      <w:r w:rsidR="0075410E" w:rsidRPr="00470068">
        <w:rPr>
          <w:rFonts w:ascii="宋体" w:eastAsia="宋体" w:hAnsi="宋体" w:hint="eastAsia"/>
          <w:sz w:val="24"/>
        </w:rPr>
        <w:t>，已和“知道集团”详细商讨注册方面所需</w:t>
      </w:r>
      <w:r w:rsidR="00587B78" w:rsidRPr="00470068">
        <w:rPr>
          <w:rFonts w:ascii="宋体" w:eastAsia="宋体" w:hAnsi="宋体" w:hint="eastAsia"/>
          <w:sz w:val="24"/>
        </w:rPr>
        <w:t>。</w:t>
      </w:r>
      <w:r w:rsidR="00D17999" w:rsidRPr="00470068">
        <w:rPr>
          <w:rFonts w:ascii="宋体" w:eastAsia="宋体" w:hAnsi="宋体" w:hint="eastAsia"/>
          <w:sz w:val="24"/>
        </w:rPr>
        <w:t>主要研发用于</w:t>
      </w:r>
      <w:r w:rsidR="00D27A65">
        <w:rPr>
          <w:rFonts w:ascii="宋体" w:eastAsia="宋体" w:hAnsi="宋体" w:hint="eastAsia"/>
          <w:sz w:val="24"/>
        </w:rPr>
        <w:t>缺水地区</w:t>
      </w:r>
      <w:r w:rsidR="00B47510">
        <w:rPr>
          <w:rFonts w:ascii="宋体" w:eastAsia="宋体" w:hAnsi="宋体" w:hint="eastAsia"/>
          <w:sz w:val="24"/>
        </w:rPr>
        <w:t>和水污染地区</w:t>
      </w:r>
      <w:r w:rsidR="00D17999" w:rsidRPr="00470068">
        <w:rPr>
          <w:rFonts w:ascii="宋体" w:eastAsia="宋体" w:hAnsi="宋体" w:hint="eastAsia"/>
          <w:sz w:val="24"/>
        </w:rPr>
        <w:t>直接或者辅助</w:t>
      </w:r>
      <w:r w:rsidR="00587B78" w:rsidRPr="00470068">
        <w:rPr>
          <w:rFonts w:ascii="宋体" w:eastAsia="宋体" w:hAnsi="宋体" w:hint="eastAsia"/>
          <w:sz w:val="24"/>
        </w:rPr>
        <w:t>设备。为</w:t>
      </w:r>
      <w:r w:rsidR="00D27A65">
        <w:rPr>
          <w:rFonts w:ascii="宋体" w:eastAsia="宋体" w:hAnsi="宋体" w:hint="eastAsia"/>
          <w:sz w:val="24"/>
        </w:rPr>
        <w:t>缺水地区提供</w:t>
      </w:r>
      <w:r w:rsidR="00B47510">
        <w:rPr>
          <w:rFonts w:ascii="宋体" w:eastAsia="宋体" w:hAnsi="宋体" w:hint="eastAsia"/>
          <w:sz w:val="24"/>
        </w:rPr>
        <w:t>水让水污染地区喝上干净水</w:t>
      </w:r>
      <w:r w:rsidR="00587B78" w:rsidRPr="00470068">
        <w:rPr>
          <w:rFonts w:ascii="宋体" w:eastAsia="宋体" w:hAnsi="宋体" w:hint="eastAsia"/>
          <w:sz w:val="24"/>
        </w:rPr>
        <w:t>。目前主要产品为</w:t>
      </w:r>
      <w:r w:rsidR="00587B78" w:rsidRPr="00470068">
        <w:rPr>
          <w:rFonts w:ascii="宋体" w:eastAsia="宋体" w:hAnsi="宋体" w:cs="宋体" w:hint="eastAsia"/>
          <w:sz w:val="24"/>
        </w:rPr>
        <w:t>“</w:t>
      </w:r>
      <w:r w:rsidR="00B47510">
        <w:rPr>
          <w:rFonts w:ascii="宋体" w:eastAsia="宋体" w:hAnsi="宋体" w:cs="宋体" w:hint="eastAsia"/>
          <w:sz w:val="24"/>
        </w:rPr>
        <w:t>明源创品</w:t>
      </w:r>
      <w:r w:rsidR="00587B78" w:rsidRPr="00470068">
        <w:rPr>
          <w:rFonts w:ascii="宋体" w:eastAsia="宋体" w:hAnsi="宋体" w:cs="宋体" w:hint="eastAsia"/>
          <w:sz w:val="24"/>
        </w:rPr>
        <w:t>”</w:t>
      </w:r>
      <w:r w:rsidR="0067191B">
        <w:rPr>
          <w:rFonts w:ascii="宋体" w:eastAsia="宋体" w:hAnsi="宋体" w:cs="宋体" w:hint="eastAsia"/>
          <w:sz w:val="24"/>
        </w:rPr>
        <w:t>空气制水机</w:t>
      </w:r>
      <w:r w:rsidR="00587B78" w:rsidRPr="00470068">
        <w:rPr>
          <w:rFonts w:ascii="宋体" w:eastAsia="宋体" w:hAnsi="宋体" w:cs="宋体" w:hint="eastAsia"/>
          <w:sz w:val="24"/>
        </w:rPr>
        <w:t>。</w:t>
      </w:r>
    </w:p>
    <w:p w:rsidR="00332025" w:rsidRPr="00470068" w:rsidRDefault="0069463B" w:rsidP="00470068">
      <w:pPr>
        <w:ind w:firstLineChars="200" w:firstLine="480"/>
        <w:rPr>
          <w:rFonts w:ascii="宋体" w:eastAsia="宋体" w:hAnsi="宋体" w:cs="宋体"/>
          <w:sz w:val="24"/>
        </w:rPr>
      </w:pPr>
      <w:r w:rsidRPr="00470068">
        <w:rPr>
          <w:rFonts w:ascii="宋体" w:eastAsia="宋体" w:hAnsi="宋体" w:hint="eastAsia"/>
          <w:sz w:val="24"/>
        </w:rPr>
        <w:t xml:space="preserve">  </w:t>
      </w:r>
      <w:r w:rsidR="00332025" w:rsidRPr="00470068">
        <w:rPr>
          <w:rFonts w:ascii="宋体" w:eastAsia="宋体" w:hAnsi="宋体" w:cs="宋体" w:hint="eastAsia"/>
          <w:sz w:val="24"/>
        </w:rPr>
        <w:t>“</w:t>
      </w:r>
      <w:r w:rsidR="00B47510">
        <w:rPr>
          <w:rFonts w:ascii="宋体" w:eastAsia="宋体" w:hAnsi="宋体" w:cs="宋体" w:hint="eastAsia"/>
          <w:sz w:val="24"/>
        </w:rPr>
        <w:t>明源创品”</w:t>
      </w:r>
      <w:r w:rsidR="0067191B">
        <w:rPr>
          <w:rFonts w:ascii="宋体" w:eastAsia="宋体" w:hAnsi="宋体" w:cs="宋体" w:hint="eastAsia"/>
          <w:sz w:val="24"/>
        </w:rPr>
        <w:t>空气制水机</w:t>
      </w:r>
      <w:r w:rsidR="00B47510">
        <w:rPr>
          <w:rFonts w:ascii="宋体" w:eastAsia="宋体" w:hAnsi="宋体" w:cs="宋体" w:hint="eastAsia"/>
          <w:sz w:val="24"/>
        </w:rPr>
        <w:t>，该产品可全天24小时工作</w:t>
      </w:r>
      <w:r w:rsidR="00332025" w:rsidRPr="00470068">
        <w:rPr>
          <w:rFonts w:ascii="宋体" w:eastAsia="宋体" w:hAnsi="宋体" w:cs="宋体" w:hint="eastAsia"/>
          <w:sz w:val="24"/>
        </w:rPr>
        <w:t>从空气中提取水分，</w:t>
      </w:r>
      <w:bookmarkStart w:id="20" w:name="_Toc10998"/>
      <w:bookmarkStart w:id="21" w:name="_Toc516279971"/>
      <w:bookmarkStart w:id="22" w:name="_Toc523409763"/>
      <w:r w:rsidR="00B47510">
        <w:rPr>
          <w:rFonts w:ascii="宋体" w:eastAsia="宋体" w:hAnsi="宋体" w:hint="eastAsia"/>
          <w:sz w:val="24"/>
        </w:rPr>
        <w:t>首先</w:t>
      </w:r>
      <w:r w:rsidR="00B47510" w:rsidRPr="00F022F3">
        <w:rPr>
          <w:rFonts w:ascii="宋体" w:eastAsia="宋体" w:hAnsi="宋体" w:hint="eastAsia"/>
          <w:sz w:val="24"/>
        </w:rPr>
        <w:t>经过了高效（HEPA）空气过滤系统过滤空气的，空气中大于 0.3um 以上的颗粒物，悬浮物，杂质已经被挡在了系统外，经过空气过滤后的原水已达到了自来水的品质。</w:t>
      </w:r>
      <w:r w:rsidR="00B47510">
        <w:rPr>
          <w:rFonts w:ascii="宋体" w:eastAsia="宋体" w:hAnsi="宋体" w:hint="eastAsia"/>
          <w:sz w:val="24"/>
        </w:rPr>
        <w:t>其次</w:t>
      </w:r>
      <w:r w:rsidR="00B47510" w:rsidRPr="00AB73D4">
        <w:rPr>
          <w:rFonts w:ascii="宋体" w:eastAsia="宋体" w:hAnsi="宋体" w:hint="eastAsia"/>
          <w:sz w:val="24"/>
        </w:rPr>
        <w:t>空气送入冷凝器，转为初级水，</w:t>
      </w:r>
      <w:r w:rsidR="00B47510">
        <w:rPr>
          <w:rFonts w:ascii="宋体" w:eastAsia="宋体" w:hAnsi="宋体" w:hint="eastAsia"/>
          <w:sz w:val="24"/>
        </w:rPr>
        <w:t>但</w:t>
      </w:r>
      <w:r w:rsidR="00B47510" w:rsidRPr="00AB73D4">
        <w:rPr>
          <w:rFonts w:ascii="宋体" w:eastAsia="宋体" w:hAnsi="宋体" w:hint="eastAsia"/>
          <w:sz w:val="24"/>
        </w:rPr>
        <w:t>含有杂质，不能直接引用。</w:t>
      </w:r>
      <w:r w:rsidR="00B47510">
        <w:rPr>
          <w:rFonts w:ascii="宋体" w:eastAsia="宋体" w:hAnsi="宋体" w:hint="eastAsia"/>
          <w:sz w:val="24"/>
        </w:rPr>
        <w:t>然后</w:t>
      </w:r>
      <w:r w:rsidR="00B47510" w:rsidRPr="00AB73D4">
        <w:rPr>
          <w:rFonts w:ascii="宋体" w:eastAsia="宋体" w:hAnsi="宋体" w:hint="eastAsia"/>
          <w:sz w:val="24"/>
        </w:rPr>
        <w:t>四级水滤系统净化后生产出来的洁净的饮用水是完全符合饮用水标准的健康水</w:t>
      </w:r>
      <w:r w:rsidR="00B47510">
        <w:rPr>
          <w:rFonts w:ascii="宋体" w:eastAsia="宋体" w:hAnsi="宋体" w:hint="eastAsia"/>
          <w:sz w:val="24"/>
        </w:rPr>
        <w:t>。最后</w:t>
      </w:r>
      <w:r w:rsidR="00B47510" w:rsidRPr="00AB73D4">
        <w:rPr>
          <w:rFonts w:ascii="宋体" w:eastAsia="宋体" w:hAnsi="宋体" w:hint="eastAsia"/>
          <w:sz w:val="24"/>
        </w:rPr>
        <w:t>送入食品级蓄水箱保存</w:t>
      </w:r>
      <w:r w:rsidR="00B47510">
        <w:rPr>
          <w:rFonts w:ascii="宋体" w:eastAsia="宋体" w:hAnsi="宋体" w:hint="eastAsia"/>
          <w:sz w:val="24"/>
        </w:rPr>
        <w:t>，可随时供取用。</w:t>
      </w:r>
    </w:p>
    <w:p w:rsidR="0069463B" w:rsidRPr="00D607C5" w:rsidRDefault="0069463B" w:rsidP="00D607C5">
      <w:pPr>
        <w:pStyle w:val="2"/>
        <w:spacing w:before="120" w:after="120"/>
        <w:rPr>
          <w:rFonts w:ascii="宋体" w:eastAsia="宋体" w:hAnsi="宋体"/>
          <w:sz w:val="28"/>
          <w:szCs w:val="28"/>
        </w:rPr>
      </w:pPr>
      <w:r w:rsidRPr="00D607C5">
        <w:rPr>
          <w:rFonts w:ascii="宋体" w:eastAsia="宋体" w:hAnsi="宋体"/>
          <w:sz w:val="28"/>
          <w:szCs w:val="28"/>
        </w:rPr>
        <w:t>2.2</w:t>
      </w:r>
      <w:r w:rsidR="00F822A9" w:rsidRPr="00D607C5">
        <w:rPr>
          <w:rFonts w:ascii="宋体" w:eastAsia="宋体" w:hAnsi="宋体"/>
          <w:sz w:val="28"/>
          <w:szCs w:val="28"/>
        </w:rPr>
        <w:t xml:space="preserve"> </w:t>
      </w:r>
      <w:r w:rsidRPr="00D607C5">
        <w:rPr>
          <w:rFonts w:ascii="宋体" w:eastAsia="宋体" w:hAnsi="宋体"/>
          <w:sz w:val="28"/>
          <w:szCs w:val="28"/>
        </w:rPr>
        <w:t>公司现状</w:t>
      </w:r>
      <w:bookmarkEnd w:id="20"/>
      <w:bookmarkEnd w:id="21"/>
      <w:bookmarkEnd w:id="22"/>
    </w:p>
    <w:p w:rsidR="0069463B" w:rsidRPr="00470068" w:rsidRDefault="0069463B" w:rsidP="00470068">
      <w:pPr>
        <w:ind w:firstLineChars="200" w:firstLine="480"/>
        <w:rPr>
          <w:rFonts w:ascii="宋体" w:eastAsia="宋体" w:hAnsi="宋体"/>
          <w:sz w:val="24"/>
        </w:rPr>
      </w:pPr>
      <w:r w:rsidRPr="00470068">
        <w:rPr>
          <w:rFonts w:ascii="宋体" w:eastAsia="宋体" w:hAnsi="宋体" w:hint="eastAsia"/>
          <w:sz w:val="24"/>
        </w:rPr>
        <w:t>公司目前处于筹划</w:t>
      </w:r>
      <w:r w:rsidR="00587B78" w:rsidRPr="00470068">
        <w:rPr>
          <w:rFonts w:ascii="宋体" w:eastAsia="宋体" w:hAnsi="宋体" w:hint="eastAsia"/>
          <w:sz w:val="24"/>
        </w:rPr>
        <w:t>及注册咨询</w:t>
      </w:r>
      <w:r w:rsidR="00332025" w:rsidRPr="00470068">
        <w:rPr>
          <w:rFonts w:ascii="宋体" w:eastAsia="宋体" w:hAnsi="宋体" w:hint="eastAsia"/>
          <w:sz w:val="24"/>
        </w:rPr>
        <w:t>阶段。团队技术人员强大，技术方面软硬件人才兼备，设计与销售人员均拥有一定的经验</w:t>
      </w:r>
      <w:r w:rsidRPr="00470068">
        <w:rPr>
          <w:rFonts w:ascii="宋体" w:eastAsia="宋体" w:hAnsi="宋体" w:hint="eastAsia"/>
          <w:sz w:val="24"/>
        </w:rPr>
        <w:t>。公司</w:t>
      </w:r>
      <w:r w:rsidR="00206E01" w:rsidRPr="00470068">
        <w:rPr>
          <w:rFonts w:ascii="宋体" w:eastAsia="宋体" w:hAnsi="宋体" w:hint="eastAsia"/>
          <w:sz w:val="24"/>
        </w:rPr>
        <w:t>共</w:t>
      </w:r>
      <w:r w:rsidR="00B47510">
        <w:rPr>
          <w:rFonts w:ascii="宋体" w:eastAsia="宋体" w:hAnsi="宋体" w:hint="eastAsia"/>
          <w:sz w:val="24"/>
        </w:rPr>
        <w:t>7</w:t>
      </w:r>
      <w:r w:rsidR="00206E01" w:rsidRPr="00470068">
        <w:rPr>
          <w:rFonts w:ascii="宋体" w:eastAsia="宋体" w:hAnsi="宋体" w:hint="eastAsia"/>
          <w:sz w:val="24"/>
        </w:rPr>
        <w:t>名</w:t>
      </w:r>
      <w:r w:rsidRPr="00470068">
        <w:rPr>
          <w:rFonts w:ascii="宋体" w:eastAsia="宋体" w:hAnsi="宋体" w:hint="eastAsia"/>
          <w:sz w:val="24"/>
        </w:rPr>
        <w:t>正式员工</w:t>
      </w:r>
      <w:r w:rsidR="00206E01" w:rsidRPr="00470068">
        <w:rPr>
          <w:rFonts w:ascii="宋体" w:eastAsia="宋体" w:hAnsi="宋体" w:hint="eastAsia"/>
          <w:sz w:val="24"/>
        </w:rPr>
        <w:t xml:space="preserve">。 </w:t>
      </w:r>
    </w:p>
    <w:p w:rsidR="0069463B" w:rsidRPr="00470068" w:rsidRDefault="0069463B">
      <w:pPr>
        <w:pStyle w:val="2"/>
        <w:spacing w:before="120" w:after="120"/>
        <w:rPr>
          <w:rFonts w:ascii="宋体" w:eastAsia="宋体" w:hAnsi="宋体"/>
          <w:sz w:val="28"/>
          <w:szCs w:val="28"/>
        </w:rPr>
      </w:pPr>
      <w:bookmarkStart w:id="23" w:name="_Toc21775"/>
      <w:bookmarkStart w:id="24" w:name="_Toc516279972"/>
      <w:bookmarkStart w:id="25" w:name="_Toc523409764"/>
      <w:bookmarkStart w:id="26" w:name="_Toc11712075"/>
      <w:r w:rsidRPr="00470068">
        <w:rPr>
          <w:rFonts w:ascii="宋体" w:eastAsia="宋体" w:hAnsi="宋体"/>
          <w:sz w:val="28"/>
          <w:szCs w:val="28"/>
        </w:rPr>
        <w:t>2.3</w:t>
      </w:r>
      <w:r w:rsidR="0035301F" w:rsidRPr="00470068">
        <w:rPr>
          <w:rFonts w:ascii="宋体" w:eastAsia="宋体" w:hAnsi="宋体"/>
          <w:sz w:val="28"/>
          <w:szCs w:val="28"/>
        </w:rPr>
        <w:t xml:space="preserve"> </w:t>
      </w:r>
      <w:r w:rsidRPr="00470068">
        <w:rPr>
          <w:rFonts w:ascii="宋体" w:eastAsia="宋体" w:hAnsi="宋体"/>
          <w:sz w:val="28"/>
          <w:szCs w:val="28"/>
        </w:rPr>
        <w:t>发展规划</w:t>
      </w:r>
      <w:bookmarkEnd w:id="23"/>
      <w:bookmarkEnd w:id="24"/>
      <w:bookmarkEnd w:id="25"/>
      <w:bookmarkEnd w:id="26"/>
    </w:p>
    <w:p w:rsidR="0069463B" w:rsidRPr="00470068" w:rsidRDefault="0069463B" w:rsidP="00470068">
      <w:pPr>
        <w:ind w:firstLineChars="200" w:firstLine="480"/>
        <w:rPr>
          <w:rFonts w:ascii="宋体" w:eastAsia="宋体" w:hAnsi="宋体"/>
          <w:sz w:val="24"/>
        </w:rPr>
      </w:pPr>
      <w:r w:rsidRPr="00470068">
        <w:rPr>
          <w:rFonts w:ascii="宋体" w:eastAsia="宋体" w:hAnsi="宋体" w:hint="eastAsia"/>
          <w:sz w:val="24"/>
        </w:rPr>
        <w:t>近期目标（2年内）：</w:t>
      </w:r>
      <w:proofErr w:type="gramStart"/>
      <w:r w:rsidR="00206E01" w:rsidRPr="00470068">
        <w:rPr>
          <w:rFonts w:ascii="宋体" w:eastAsia="宋体" w:hAnsi="宋体" w:hint="eastAsia"/>
          <w:sz w:val="24"/>
        </w:rPr>
        <w:t>通过队用户</w:t>
      </w:r>
      <w:proofErr w:type="gramEnd"/>
      <w:r w:rsidR="00206E01" w:rsidRPr="00470068">
        <w:rPr>
          <w:rFonts w:ascii="宋体" w:eastAsia="宋体" w:hAnsi="宋体" w:hint="eastAsia"/>
          <w:sz w:val="24"/>
        </w:rPr>
        <w:t>反馈问题和改进</w:t>
      </w:r>
      <w:r w:rsidR="00332025" w:rsidRPr="00470068">
        <w:rPr>
          <w:rFonts w:ascii="宋体" w:eastAsia="宋体" w:hAnsi="宋体" w:hint="eastAsia"/>
          <w:sz w:val="24"/>
        </w:rPr>
        <w:t>方案，对产品进行不断的改进和打磨，做出一款真正适合于</w:t>
      </w:r>
      <w:r w:rsidR="00206E01" w:rsidRPr="00470068">
        <w:rPr>
          <w:rFonts w:ascii="宋体" w:eastAsia="宋体" w:hAnsi="宋体" w:hint="eastAsia"/>
          <w:sz w:val="24"/>
        </w:rPr>
        <w:t>市场选择的产品。</w:t>
      </w:r>
    </w:p>
    <w:p w:rsidR="0069463B" w:rsidRPr="00470068" w:rsidRDefault="0069463B" w:rsidP="00470068">
      <w:pPr>
        <w:ind w:firstLineChars="200" w:firstLine="480"/>
        <w:rPr>
          <w:rFonts w:ascii="宋体" w:eastAsia="宋体" w:hAnsi="宋体"/>
          <w:sz w:val="24"/>
        </w:rPr>
      </w:pPr>
      <w:r w:rsidRPr="00470068">
        <w:rPr>
          <w:rFonts w:ascii="宋体" w:eastAsia="宋体" w:hAnsi="宋体" w:hint="eastAsia"/>
          <w:sz w:val="24"/>
        </w:rPr>
        <w:t>中期目标（3-5年）：</w:t>
      </w:r>
      <w:r w:rsidR="00CD5053" w:rsidRPr="00470068">
        <w:rPr>
          <w:rFonts w:ascii="宋体" w:eastAsia="宋体" w:hAnsi="宋体" w:hint="eastAsia"/>
          <w:sz w:val="24"/>
        </w:rPr>
        <w:t>与其他</w:t>
      </w:r>
      <w:r w:rsidR="00B47510">
        <w:rPr>
          <w:rFonts w:ascii="宋体" w:eastAsia="宋体" w:hAnsi="宋体" w:hint="eastAsia"/>
          <w:sz w:val="24"/>
        </w:rPr>
        <w:t>公益组织和地方政府</w:t>
      </w:r>
      <w:r w:rsidR="00206E01" w:rsidRPr="00470068">
        <w:rPr>
          <w:rFonts w:ascii="宋体" w:eastAsia="宋体" w:hAnsi="宋体" w:hint="eastAsia"/>
          <w:sz w:val="24"/>
        </w:rPr>
        <w:t>推出产品，借助他</w:t>
      </w:r>
      <w:r w:rsidR="00E37EBE" w:rsidRPr="00470068">
        <w:rPr>
          <w:rFonts w:ascii="宋体" w:eastAsia="宋体" w:hAnsi="宋体" w:hint="eastAsia"/>
          <w:sz w:val="24"/>
        </w:rPr>
        <w:t>们的</w:t>
      </w:r>
      <w:r w:rsidR="00B47510">
        <w:rPr>
          <w:rFonts w:ascii="宋体" w:eastAsia="宋体" w:hAnsi="宋体" w:hint="eastAsia"/>
          <w:sz w:val="24"/>
        </w:rPr>
        <w:t>爱心行动和政策</w:t>
      </w:r>
      <w:r w:rsidR="00E37EBE" w:rsidRPr="00470068">
        <w:rPr>
          <w:rFonts w:ascii="宋体" w:eastAsia="宋体" w:hAnsi="宋体" w:hint="eastAsia"/>
          <w:sz w:val="24"/>
        </w:rPr>
        <w:t>打出我们自己的名气和实力，</w:t>
      </w:r>
      <w:r w:rsidR="00206E01" w:rsidRPr="00470068">
        <w:rPr>
          <w:rFonts w:ascii="宋体" w:eastAsia="宋体" w:hAnsi="宋体" w:hint="eastAsia"/>
          <w:sz w:val="24"/>
        </w:rPr>
        <w:t>让更多的消费者认识到我公司，和公司产品以及类型</w:t>
      </w:r>
      <w:r w:rsidRPr="00470068">
        <w:rPr>
          <w:rFonts w:ascii="宋体" w:eastAsia="宋体" w:hAnsi="宋体" w:hint="eastAsia"/>
          <w:sz w:val="24"/>
        </w:rPr>
        <w:t>。</w:t>
      </w:r>
    </w:p>
    <w:p w:rsidR="0069463B" w:rsidRPr="00470068" w:rsidRDefault="0069463B" w:rsidP="00470068">
      <w:pPr>
        <w:ind w:firstLineChars="200" w:firstLine="480"/>
        <w:rPr>
          <w:rFonts w:ascii="宋体" w:eastAsia="宋体" w:hAnsi="宋体"/>
          <w:sz w:val="24"/>
        </w:rPr>
      </w:pPr>
      <w:r w:rsidRPr="00470068">
        <w:rPr>
          <w:rFonts w:ascii="宋体" w:eastAsia="宋体" w:hAnsi="宋体" w:hint="eastAsia"/>
          <w:sz w:val="24"/>
        </w:rPr>
        <w:t xml:space="preserve"> 长期目标（6年以上）：</w:t>
      </w:r>
      <w:r w:rsidR="00206E01" w:rsidRPr="00470068">
        <w:rPr>
          <w:rFonts w:ascii="宋体" w:eastAsia="宋体" w:hAnsi="宋体" w:hint="eastAsia"/>
          <w:sz w:val="24"/>
        </w:rPr>
        <w:t>不断的关注公司产品所涉及的行业最新消息以及技术，将</w:t>
      </w:r>
      <w:r w:rsidR="00332025" w:rsidRPr="00470068">
        <w:rPr>
          <w:rFonts w:ascii="宋体" w:eastAsia="宋体" w:hAnsi="宋体" w:hint="eastAsia"/>
          <w:sz w:val="24"/>
        </w:rPr>
        <w:t>公司主要精力放在产品的研发和设计上面，不断地顽固自己的硬实力，把</w:t>
      </w:r>
      <w:r w:rsidR="00206E01" w:rsidRPr="00470068">
        <w:rPr>
          <w:rFonts w:ascii="宋体" w:eastAsia="宋体" w:hAnsi="宋体" w:hint="eastAsia"/>
          <w:sz w:val="24"/>
        </w:rPr>
        <w:t>公司的产品推广其他的领域。</w:t>
      </w:r>
    </w:p>
    <w:p w:rsidR="0069463B" w:rsidRPr="00470068" w:rsidRDefault="00256ECC" w:rsidP="0035301F">
      <w:pPr>
        <w:pStyle w:val="1"/>
        <w:spacing w:before="120" w:after="120"/>
        <w:rPr>
          <w:rFonts w:ascii="宋体" w:eastAsia="宋体" w:hAnsi="宋体"/>
          <w:szCs w:val="32"/>
        </w:rPr>
      </w:pPr>
      <w:bookmarkStart w:id="27" w:name="_Toc28694"/>
      <w:bookmarkStart w:id="28" w:name="_Toc516279973"/>
      <w:r w:rsidRPr="00470068">
        <w:rPr>
          <w:rFonts w:ascii="宋体" w:eastAsia="宋体" w:hAnsi="宋体"/>
          <w:sz w:val="24"/>
        </w:rPr>
        <w:br w:type="page"/>
      </w:r>
      <w:bookmarkStart w:id="29" w:name="_Toc523409765"/>
      <w:bookmarkStart w:id="30" w:name="_Toc11712076"/>
      <w:r w:rsidR="0069463B" w:rsidRPr="00470068">
        <w:rPr>
          <w:rFonts w:ascii="宋体" w:eastAsia="宋体" w:hAnsi="宋体"/>
          <w:szCs w:val="32"/>
        </w:rPr>
        <w:lastRenderedPageBreak/>
        <w:t>三、产品与研发</w:t>
      </w:r>
      <w:bookmarkEnd w:id="27"/>
      <w:bookmarkEnd w:id="28"/>
      <w:bookmarkEnd w:id="29"/>
      <w:bookmarkEnd w:id="30"/>
    </w:p>
    <w:p w:rsidR="00961AF7" w:rsidRPr="00470068" w:rsidRDefault="00961AF7" w:rsidP="00961AF7">
      <w:pPr>
        <w:pStyle w:val="2"/>
        <w:spacing w:before="120" w:after="120"/>
        <w:rPr>
          <w:rFonts w:ascii="宋体" w:eastAsia="宋体" w:hAnsi="宋体"/>
          <w:sz w:val="28"/>
          <w:szCs w:val="28"/>
        </w:rPr>
      </w:pPr>
      <w:bookmarkStart w:id="31" w:name="_Toc13569"/>
      <w:bookmarkStart w:id="32" w:name="_Toc516279974"/>
      <w:bookmarkStart w:id="33" w:name="_Toc523409766"/>
      <w:bookmarkStart w:id="34" w:name="_Toc11712077"/>
      <w:bookmarkStart w:id="35" w:name="_Toc27694"/>
      <w:bookmarkStart w:id="36" w:name="_Toc516279987"/>
      <w:bookmarkStart w:id="37" w:name="_Toc11712092"/>
      <w:r w:rsidRPr="00470068">
        <w:rPr>
          <w:rFonts w:ascii="宋体" w:eastAsia="宋体" w:hAnsi="宋体"/>
          <w:sz w:val="28"/>
          <w:szCs w:val="28"/>
        </w:rPr>
        <w:t>3.1 产品/服务介绍</w:t>
      </w:r>
      <w:bookmarkEnd w:id="31"/>
      <w:bookmarkEnd w:id="32"/>
      <w:bookmarkEnd w:id="33"/>
      <w:bookmarkEnd w:id="34"/>
    </w:p>
    <w:p w:rsidR="00961AF7" w:rsidRPr="00470068" w:rsidRDefault="00961AF7" w:rsidP="00961AF7">
      <w:pPr>
        <w:pStyle w:val="3"/>
        <w:spacing w:before="120" w:after="120"/>
        <w:rPr>
          <w:rFonts w:ascii="宋体" w:eastAsia="宋体" w:hAnsi="宋体"/>
          <w:sz w:val="24"/>
        </w:rPr>
      </w:pPr>
      <w:bookmarkStart w:id="38" w:name="_Toc15980"/>
      <w:bookmarkStart w:id="39" w:name="_Toc516279975"/>
      <w:bookmarkStart w:id="40" w:name="_Toc523409767"/>
      <w:bookmarkStart w:id="41" w:name="_Toc11712078"/>
      <w:r w:rsidRPr="00470068">
        <w:rPr>
          <w:rFonts w:ascii="宋体" w:eastAsia="宋体" w:hAnsi="宋体"/>
          <w:sz w:val="24"/>
        </w:rPr>
        <w:t>3.1.1 产品的用途、功能</w:t>
      </w:r>
      <w:bookmarkEnd w:id="38"/>
      <w:bookmarkEnd w:id="39"/>
      <w:bookmarkEnd w:id="40"/>
      <w:bookmarkEnd w:id="41"/>
    </w:p>
    <w:p w:rsidR="00961AF7" w:rsidRPr="00470068" w:rsidRDefault="00961AF7" w:rsidP="00961AF7">
      <w:pPr>
        <w:ind w:firstLineChars="200" w:firstLine="480"/>
        <w:rPr>
          <w:rFonts w:ascii="宋体" w:eastAsia="宋体" w:hAnsi="宋体"/>
          <w:sz w:val="24"/>
        </w:rPr>
      </w:pPr>
      <w:r w:rsidRPr="00470068">
        <w:rPr>
          <w:rFonts w:ascii="宋体" w:eastAsia="宋体" w:hAnsi="宋体" w:hint="eastAsia"/>
          <w:sz w:val="24"/>
        </w:rPr>
        <w:t>产品目前主要定位</w:t>
      </w:r>
      <w:r>
        <w:rPr>
          <w:rFonts w:ascii="宋体" w:eastAsia="宋体" w:hAnsi="宋体" w:hint="eastAsia"/>
          <w:sz w:val="24"/>
        </w:rPr>
        <w:t>云贵高原等缺水、水污染严重但是空气湿度高于38%的地区</w:t>
      </w:r>
      <w:r w:rsidRPr="00470068">
        <w:rPr>
          <w:rFonts w:ascii="宋体" w:eastAsia="宋体" w:hAnsi="宋体" w:hint="eastAsia"/>
          <w:sz w:val="24"/>
        </w:rPr>
        <w:t>，所有的研发需求都是根据</w:t>
      </w:r>
      <w:r>
        <w:rPr>
          <w:rFonts w:ascii="宋体" w:eastAsia="宋体" w:hAnsi="宋体" w:hint="eastAsia"/>
          <w:sz w:val="24"/>
        </w:rPr>
        <w:t>缺水、水污染所提出的问题和云贵高原等地</w:t>
      </w:r>
      <w:r w:rsidRPr="00470068">
        <w:rPr>
          <w:rFonts w:ascii="宋体" w:eastAsia="宋体" w:hAnsi="宋体" w:hint="eastAsia"/>
          <w:sz w:val="24"/>
        </w:rPr>
        <w:t>的环境条件来进行设计和研发的。分别推出的两款产品分别是</w:t>
      </w:r>
      <w:r w:rsidRPr="00470068">
        <w:rPr>
          <w:rFonts w:ascii="宋体" w:eastAsia="宋体" w:hAnsi="宋体" w:cs="宋体" w:hint="eastAsia"/>
          <w:sz w:val="24"/>
        </w:rPr>
        <w:t>“</w:t>
      </w:r>
      <w:r>
        <w:rPr>
          <w:rFonts w:ascii="宋体" w:eastAsia="宋体" w:hAnsi="宋体" w:cs="宋体" w:hint="eastAsia"/>
          <w:sz w:val="24"/>
        </w:rPr>
        <w:t>明源</w:t>
      </w:r>
      <w:r w:rsidRPr="00470068">
        <w:rPr>
          <w:rFonts w:ascii="宋体" w:eastAsia="宋体" w:hAnsi="宋体" w:hint="eastAsia"/>
          <w:sz w:val="24"/>
        </w:rPr>
        <w:t>·先锋”和“</w:t>
      </w:r>
      <w:r>
        <w:rPr>
          <w:rFonts w:ascii="宋体" w:eastAsia="宋体" w:hAnsi="宋体" w:hint="eastAsia"/>
          <w:sz w:val="24"/>
        </w:rPr>
        <w:t>明源</w:t>
      </w:r>
      <w:r w:rsidRPr="00470068">
        <w:rPr>
          <w:rFonts w:ascii="宋体" w:eastAsia="宋体" w:hAnsi="宋体" w:hint="eastAsia"/>
          <w:sz w:val="24"/>
        </w:rPr>
        <w:t>·无畏”。</w:t>
      </w:r>
    </w:p>
    <w:p w:rsidR="00961AF7" w:rsidRPr="00470068" w:rsidRDefault="00961AF7" w:rsidP="00961AF7">
      <w:pPr>
        <w:ind w:firstLineChars="200" w:firstLine="480"/>
        <w:rPr>
          <w:rFonts w:ascii="宋体" w:eastAsia="宋体" w:hAnsi="宋体"/>
          <w:sz w:val="24"/>
        </w:rPr>
      </w:pPr>
      <w:r w:rsidRPr="00470068">
        <w:rPr>
          <w:rFonts w:ascii="宋体" w:eastAsia="宋体" w:hAnsi="宋体" w:cs="宋体" w:hint="eastAsia"/>
          <w:sz w:val="24"/>
        </w:rPr>
        <w:t>“</w:t>
      </w:r>
      <w:r>
        <w:rPr>
          <w:rFonts w:ascii="宋体" w:eastAsia="宋体" w:hAnsi="宋体" w:cs="宋体" w:hint="eastAsia"/>
          <w:sz w:val="24"/>
        </w:rPr>
        <w:t>明源</w:t>
      </w:r>
      <w:r w:rsidRPr="00470068">
        <w:rPr>
          <w:rFonts w:ascii="宋体" w:eastAsia="宋体" w:hAnsi="宋体" w:hint="eastAsia"/>
          <w:sz w:val="24"/>
        </w:rPr>
        <w:t>·先锋”针对于</w:t>
      </w:r>
      <w:r>
        <w:rPr>
          <w:rFonts w:ascii="宋体" w:eastAsia="宋体" w:hAnsi="宋体" w:hint="eastAsia"/>
          <w:sz w:val="24"/>
        </w:rPr>
        <w:t>不仅仅是缺水、水污染的地区，而是针对地势险峻的地区</w:t>
      </w:r>
      <w:r w:rsidRPr="00470068">
        <w:rPr>
          <w:rFonts w:ascii="宋体" w:eastAsia="宋体" w:hAnsi="宋体" w:hint="eastAsia"/>
          <w:sz w:val="24"/>
        </w:rPr>
        <w:t>，</w:t>
      </w:r>
      <w:r w:rsidRPr="00470068">
        <w:rPr>
          <w:rFonts w:ascii="宋体" w:eastAsia="宋体" w:hAnsi="宋体"/>
          <w:sz w:val="24"/>
        </w:rPr>
        <w:t xml:space="preserve"> </w:t>
      </w:r>
      <w:r w:rsidRPr="00470068">
        <w:rPr>
          <w:rFonts w:ascii="宋体" w:eastAsia="宋体" w:hAnsi="宋体" w:cs="宋体" w:hint="eastAsia"/>
          <w:sz w:val="24"/>
        </w:rPr>
        <w:t>“</w:t>
      </w:r>
      <w:r>
        <w:rPr>
          <w:rFonts w:ascii="宋体" w:eastAsia="宋体" w:hAnsi="宋体" w:cs="宋体" w:hint="eastAsia"/>
          <w:sz w:val="24"/>
        </w:rPr>
        <w:t>明源</w:t>
      </w:r>
      <w:r w:rsidRPr="00470068">
        <w:rPr>
          <w:rFonts w:ascii="宋体" w:eastAsia="宋体" w:hAnsi="宋体" w:hint="eastAsia"/>
          <w:sz w:val="24"/>
        </w:rPr>
        <w:t>·先锋”</w:t>
      </w:r>
      <w:r>
        <w:rPr>
          <w:rFonts w:ascii="宋体" w:eastAsia="宋体" w:hAnsi="宋体" w:hint="eastAsia"/>
          <w:sz w:val="24"/>
        </w:rPr>
        <w:t>的体积相对于</w:t>
      </w:r>
      <w:r w:rsidRPr="00470068">
        <w:rPr>
          <w:rFonts w:ascii="宋体" w:eastAsia="宋体" w:hAnsi="宋体" w:cs="宋体" w:hint="eastAsia"/>
          <w:sz w:val="24"/>
        </w:rPr>
        <w:t>“</w:t>
      </w:r>
      <w:r>
        <w:rPr>
          <w:rFonts w:ascii="宋体" w:eastAsia="宋体" w:hAnsi="宋体" w:cs="宋体" w:hint="eastAsia"/>
          <w:sz w:val="24"/>
        </w:rPr>
        <w:t>明源</w:t>
      </w:r>
      <w:r>
        <w:rPr>
          <w:rFonts w:ascii="宋体" w:eastAsia="宋体" w:hAnsi="宋体" w:hint="eastAsia"/>
          <w:sz w:val="24"/>
        </w:rPr>
        <w:t>·无畏</w:t>
      </w:r>
      <w:r w:rsidRPr="00470068">
        <w:rPr>
          <w:rFonts w:ascii="宋体" w:eastAsia="宋体" w:hAnsi="宋体" w:hint="eastAsia"/>
          <w:sz w:val="24"/>
        </w:rPr>
        <w:t>”</w:t>
      </w:r>
      <w:r>
        <w:rPr>
          <w:rFonts w:ascii="宋体" w:eastAsia="宋体" w:hAnsi="宋体" w:hint="eastAsia"/>
          <w:sz w:val="24"/>
        </w:rPr>
        <w:t>体积较小，适于险峻地区搬运和使用。</w:t>
      </w:r>
    </w:p>
    <w:p w:rsidR="00961AF7" w:rsidRPr="00470068" w:rsidRDefault="00961AF7" w:rsidP="00961AF7">
      <w:pPr>
        <w:ind w:firstLineChars="200" w:firstLine="480"/>
        <w:rPr>
          <w:rFonts w:ascii="宋体" w:eastAsia="宋体" w:hAnsi="宋体"/>
          <w:sz w:val="24"/>
        </w:rPr>
      </w:pPr>
      <w:r w:rsidRPr="00470068">
        <w:rPr>
          <w:rFonts w:ascii="宋体" w:eastAsia="宋体" w:hAnsi="宋体" w:hint="eastAsia"/>
          <w:sz w:val="24"/>
        </w:rPr>
        <w:t xml:space="preserve"> </w:t>
      </w:r>
      <w:r w:rsidRPr="00470068">
        <w:rPr>
          <w:rFonts w:ascii="宋体" w:eastAsia="宋体" w:hAnsi="宋体" w:cs="宋体" w:hint="eastAsia"/>
          <w:sz w:val="24"/>
        </w:rPr>
        <w:t>“</w:t>
      </w:r>
      <w:r>
        <w:rPr>
          <w:rFonts w:ascii="宋体" w:eastAsia="宋体" w:hAnsi="宋体" w:cs="宋体" w:hint="eastAsia"/>
          <w:sz w:val="24"/>
        </w:rPr>
        <w:t>明源</w:t>
      </w:r>
      <w:r>
        <w:rPr>
          <w:rFonts w:ascii="宋体" w:eastAsia="宋体" w:hAnsi="宋体" w:hint="eastAsia"/>
          <w:sz w:val="24"/>
        </w:rPr>
        <w:t>·无畏</w:t>
      </w:r>
      <w:r w:rsidRPr="00470068">
        <w:rPr>
          <w:rFonts w:ascii="宋体" w:eastAsia="宋体" w:hAnsi="宋体" w:hint="eastAsia"/>
          <w:sz w:val="24"/>
        </w:rPr>
        <w:t>”主要针对</w:t>
      </w:r>
      <w:r>
        <w:rPr>
          <w:rFonts w:ascii="宋体" w:eastAsia="宋体" w:hAnsi="宋体" w:hint="eastAsia"/>
          <w:sz w:val="24"/>
        </w:rPr>
        <w:t>土地较为平缓且缺水严重的地区，拥有更强大的制水能力</w:t>
      </w:r>
      <w:r w:rsidRPr="00470068">
        <w:rPr>
          <w:rFonts w:ascii="宋体" w:eastAsia="宋体" w:hAnsi="宋体" w:hint="eastAsia"/>
          <w:sz w:val="24"/>
        </w:rPr>
        <w:t>，</w:t>
      </w:r>
      <w:r>
        <w:rPr>
          <w:rFonts w:ascii="宋体" w:eastAsia="宋体" w:hAnsi="宋体" w:hint="eastAsia"/>
          <w:sz w:val="24"/>
        </w:rPr>
        <w:t>当然，相对于</w:t>
      </w:r>
      <w:r w:rsidRPr="00470068">
        <w:rPr>
          <w:rFonts w:ascii="宋体" w:eastAsia="宋体" w:hAnsi="宋体" w:cs="宋体" w:hint="eastAsia"/>
          <w:sz w:val="24"/>
        </w:rPr>
        <w:t>“</w:t>
      </w:r>
      <w:r>
        <w:rPr>
          <w:rFonts w:ascii="宋体" w:eastAsia="宋体" w:hAnsi="宋体" w:cs="宋体" w:hint="eastAsia"/>
          <w:sz w:val="24"/>
        </w:rPr>
        <w:t>明源</w:t>
      </w:r>
      <w:r w:rsidRPr="00470068">
        <w:rPr>
          <w:rFonts w:ascii="宋体" w:eastAsia="宋体" w:hAnsi="宋体" w:hint="eastAsia"/>
          <w:sz w:val="24"/>
        </w:rPr>
        <w:t>·先锋”</w:t>
      </w:r>
      <w:r>
        <w:rPr>
          <w:rFonts w:ascii="宋体" w:eastAsia="宋体" w:hAnsi="宋体" w:hint="eastAsia"/>
          <w:sz w:val="24"/>
        </w:rPr>
        <w:t>体积要大出不少。</w:t>
      </w:r>
    </w:p>
    <w:p w:rsidR="00961AF7" w:rsidRPr="00470068" w:rsidRDefault="00961AF7" w:rsidP="00961AF7">
      <w:pPr>
        <w:pStyle w:val="3"/>
        <w:spacing w:before="120" w:after="120"/>
        <w:rPr>
          <w:rFonts w:ascii="宋体" w:eastAsia="宋体" w:hAnsi="宋体"/>
          <w:sz w:val="24"/>
        </w:rPr>
      </w:pPr>
      <w:bookmarkStart w:id="42" w:name="_Toc2835"/>
      <w:bookmarkStart w:id="43" w:name="_Toc516279976"/>
      <w:bookmarkStart w:id="44" w:name="_Toc523409768"/>
      <w:bookmarkStart w:id="45" w:name="_Toc11712079"/>
      <w:r w:rsidRPr="00470068">
        <w:rPr>
          <w:rFonts w:ascii="宋体" w:eastAsia="宋体" w:hAnsi="宋体"/>
          <w:sz w:val="24"/>
        </w:rPr>
        <w:t>3.1.2 行业领域</w:t>
      </w:r>
      <w:bookmarkEnd w:id="42"/>
      <w:bookmarkEnd w:id="43"/>
      <w:bookmarkEnd w:id="44"/>
      <w:bookmarkEnd w:id="45"/>
    </w:p>
    <w:p w:rsidR="00961AF7" w:rsidRPr="00470068" w:rsidRDefault="00961AF7" w:rsidP="00961AF7">
      <w:pPr>
        <w:ind w:firstLineChars="200" w:firstLine="480"/>
        <w:rPr>
          <w:rFonts w:ascii="宋体" w:eastAsia="宋体" w:hAnsi="宋体"/>
          <w:sz w:val="24"/>
        </w:rPr>
      </w:pPr>
      <w:r w:rsidRPr="00470068">
        <w:rPr>
          <w:rFonts w:ascii="宋体" w:eastAsia="宋体" w:hAnsi="宋体" w:hint="eastAsia"/>
          <w:sz w:val="24"/>
        </w:rPr>
        <w:t>公司属于机械制造行业。</w:t>
      </w:r>
    </w:p>
    <w:p w:rsidR="00961AF7" w:rsidRPr="00470068" w:rsidRDefault="00961AF7" w:rsidP="00961AF7">
      <w:pPr>
        <w:pStyle w:val="3"/>
        <w:spacing w:before="120" w:after="120"/>
        <w:rPr>
          <w:rFonts w:ascii="宋体" w:eastAsia="宋体" w:hAnsi="宋体"/>
          <w:sz w:val="24"/>
        </w:rPr>
      </w:pPr>
      <w:bookmarkStart w:id="46" w:name="_Toc516279977"/>
      <w:bookmarkStart w:id="47" w:name="_Toc523409769"/>
      <w:bookmarkStart w:id="48" w:name="_Toc11712080"/>
      <w:r w:rsidRPr="00470068">
        <w:rPr>
          <w:rFonts w:ascii="宋体" w:eastAsia="宋体" w:hAnsi="宋体"/>
          <w:sz w:val="24"/>
        </w:rPr>
        <w:t>3.1.3 市场定位</w:t>
      </w:r>
      <w:bookmarkEnd w:id="46"/>
      <w:bookmarkEnd w:id="47"/>
      <w:bookmarkEnd w:id="48"/>
    </w:p>
    <w:p w:rsidR="00961AF7" w:rsidRPr="00470068" w:rsidRDefault="00961AF7" w:rsidP="00961AF7">
      <w:pPr>
        <w:spacing w:beforeLines="100" w:before="240" w:afterLines="100" w:after="240"/>
        <w:ind w:left="280" w:right="280" w:firstLineChars="200" w:firstLine="480"/>
        <w:rPr>
          <w:rFonts w:ascii="宋体" w:eastAsia="宋体" w:hAnsi="宋体"/>
          <w:sz w:val="24"/>
        </w:rPr>
      </w:pPr>
      <w:r>
        <w:rPr>
          <w:rFonts w:ascii="宋体" w:eastAsia="宋体" w:hAnsi="宋体" w:hint="eastAsia"/>
          <w:sz w:val="24"/>
        </w:rPr>
        <w:t>对于消费者和产品的定位：该产品面向两大类消费者</w:t>
      </w:r>
      <w:r w:rsidRPr="00470068">
        <w:rPr>
          <w:rFonts w:ascii="宋体" w:eastAsia="宋体" w:hAnsi="宋体" w:hint="eastAsia"/>
          <w:sz w:val="24"/>
        </w:rPr>
        <w:t>，</w:t>
      </w:r>
      <w:r>
        <w:rPr>
          <w:rFonts w:ascii="宋体" w:eastAsia="宋体" w:hAnsi="宋体" w:hint="eastAsia"/>
          <w:sz w:val="24"/>
        </w:rPr>
        <w:t>一类是红十字会等公益组织，为缺水、水污染严重的贫困地区进行八折的公益出售价。           另外一类是政府合作，为政府分忧解难，解决缺水地区的民生问题。</w:t>
      </w:r>
      <w:r w:rsidRPr="00470068">
        <w:rPr>
          <w:rFonts w:ascii="宋体" w:eastAsia="宋体" w:hAnsi="宋体" w:hint="eastAsia"/>
          <w:sz w:val="24"/>
        </w:rPr>
        <w:t>对于产品价格为定位也是遵循“格厚道，感动人心的好产品”</w:t>
      </w:r>
      <w:r>
        <w:rPr>
          <w:rFonts w:ascii="宋体" w:eastAsia="宋体" w:hAnsi="宋体" w:hint="eastAsia"/>
          <w:sz w:val="24"/>
        </w:rPr>
        <w:t>的原则。</w:t>
      </w:r>
    </w:p>
    <w:p w:rsidR="00961AF7" w:rsidRPr="00470068" w:rsidRDefault="00961AF7" w:rsidP="00961AF7">
      <w:pPr>
        <w:pStyle w:val="3"/>
        <w:spacing w:before="120" w:after="120"/>
        <w:rPr>
          <w:rFonts w:ascii="宋体" w:eastAsia="宋体" w:hAnsi="宋体"/>
          <w:sz w:val="24"/>
        </w:rPr>
      </w:pPr>
      <w:bookmarkStart w:id="49" w:name="_Toc22041"/>
      <w:bookmarkStart w:id="50" w:name="_Toc516279978"/>
      <w:bookmarkStart w:id="51" w:name="_Toc523409770"/>
      <w:bookmarkStart w:id="52" w:name="_Toc11712081"/>
      <w:r w:rsidRPr="00470068">
        <w:rPr>
          <w:rFonts w:ascii="宋体" w:eastAsia="宋体" w:hAnsi="宋体"/>
          <w:sz w:val="24"/>
        </w:rPr>
        <w:t>3.1.4 客户价值</w:t>
      </w:r>
      <w:bookmarkEnd w:id="49"/>
      <w:bookmarkEnd w:id="50"/>
      <w:bookmarkEnd w:id="51"/>
      <w:bookmarkEnd w:id="52"/>
    </w:p>
    <w:p w:rsidR="00961AF7" w:rsidRPr="003B1E22" w:rsidRDefault="00961AF7" w:rsidP="00961AF7">
      <w:pPr>
        <w:rPr>
          <w:rFonts w:ascii="宋体" w:eastAsia="宋体" w:hAnsi="宋体" w:cs="宋体"/>
          <w:kern w:val="0"/>
          <w:sz w:val="24"/>
        </w:rPr>
      </w:pPr>
      <w:r w:rsidRPr="00470068">
        <w:rPr>
          <w:rFonts w:ascii="宋体" w:eastAsia="宋体" w:hAnsi="宋体" w:hint="eastAsia"/>
          <w:sz w:val="24"/>
        </w:rPr>
        <w:t xml:space="preserve">   </w:t>
      </w:r>
      <w:r>
        <w:rPr>
          <w:rFonts w:ascii="宋体" w:eastAsia="宋体" w:hAnsi="宋体" w:hint="eastAsia"/>
          <w:sz w:val="24"/>
        </w:rPr>
        <w:t>“明源创品”空气制水机主要是面向缺水、水污染严重的地区</w:t>
      </w:r>
      <w:r w:rsidRPr="00470068">
        <w:rPr>
          <w:rFonts w:ascii="宋体" w:eastAsia="宋体" w:hAnsi="宋体" w:hint="eastAsia"/>
          <w:sz w:val="24"/>
        </w:rPr>
        <w:t>，属于开放性购买产品。</w:t>
      </w:r>
      <w:r>
        <w:rPr>
          <w:rFonts w:ascii="宋体" w:eastAsia="宋体" w:hAnsi="宋体" w:cs="宋体"/>
          <w:noProof/>
          <w:kern w:val="0"/>
          <w:sz w:val="24"/>
        </w:rPr>
        <w:lastRenderedPageBreak/>
        <w:drawing>
          <wp:inline distT="0" distB="0" distL="0" distR="0" wp14:anchorId="2B21213F" wp14:editId="31052509">
            <wp:extent cx="5280660" cy="3947160"/>
            <wp:effectExtent l="0" t="0" r="0" b="0"/>
            <wp:docPr id="26" name="图片 26" descr="C:\Users\Administrator.DESKTOP-UHH0G70\AppData\Roaming\Tencent\Users\1090455174\QQ\WinTemp\RichOle\N[@N~{7A2U8]NAURP_7G4Q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HH0G70\AppData\Roaming\Tencent\Users\1090455174\QQ\WinTemp\RichOle\N[@N~{7A2U8]NAURP_7G4Q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7600" cy="3944873"/>
                    </a:xfrm>
                    <a:prstGeom prst="rect">
                      <a:avLst/>
                    </a:prstGeom>
                    <a:noFill/>
                    <a:ln>
                      <a:noFill/>
                    </a:ln>
                  </pic:spPr>
                </pic:pic>
              </a:graphicData>
            </a:graphic>
          </wp:inline>
        </w:drawing>
      </w:r>
    </w:p>
    <w:p w:rsidR="00961AF7" w:rsidRPr="00470068" w:rsidRDefault="00961AF7" w:rsidP="00961AF7">
      <w:pPr>
        <w:ind w:firstLineChars="200" w:firstLine="480"/>
        <w:rPr>
          <w:rFonts w:ascii="宋体" w:eastAsia="宋体" w:hAnsi="宋体"/>
          <w:sz w:val="24"/>
        </w:rPr>
      </w:pPr>
    </w:p>
    <w:p w:rsidR="00961AF7" w:rsidRPr="00470068" w:rsidRDefault="00961AF7" w:rsidP="00961AF7">
      <w:pPr>
        <w:spacing w:beforeLines="100" w:before="240" w:afterLines="100" w:after="240"/>
        <w:ind w:left="280" w:right="280" w:firstLineChars="200" w:firstLine="482"/>
        <w:jc w:val="center"/>
        <w:rPr>
          <w:rFonts w:ascii="宋体" w:eastAsia="宋体" w:hAnsi="宋体"/>
          <w:b/>
          <w:sz w:val="24"/>
        </w:rPr>
      </w:pPr>
      <w:r w:rsidRPr="00470068">
        <w:rPr>
          <w:rFonts w:ascii="宋体" w:eastAsia="宋体" w:hAnsi="宋体" w:hint="eastAsia"/>
          <w:b/>
          <w:sz w:val="24"/>
        </w:rPr>
        <w:t>图3.1</w:t>
      </w:r>
    </w:p>
    <w:p w:rsidR="00961AF7" w:rsidRPr="00470068" w:rsidRDefault="00961AF7" w:rsidP="00961AF7">
      <w:pPr>
        <w:spacing w:beforeLines="100" w:before="240" w:afterLines="100" w:after="240"/>
        <w:ind w:right="280"/>
        <w:rPr>
          <w:rFonts w:ascii="宋体" w:eastAsia="宋体" w:hAnsi="宋体"/>
          <w:b/>
          <w:sz w:val="24"/>
        </w:rPr>
      </w:pPr>
      <w:r w:rsidRPr="00470068">
        <w:rPr>
          <w:rFonts w:ascii="宋体" w:eastAsia="宋体" w:hAnsi="宋体" w:hint="eastAsia"/>
          <w:b/>
          <w:sz w:val="24"/>
        </w:rPr>
        <w:t xml:space="preserve"> </w:t>
      </w:r>
      <w:r>
        <w:rPr>
          <w:rFonts w:ascii="宋体" w:eastAsia="宋体" w:hAnsi="宋体" w:hint="eastAsia"/>
          <w:sz w:val="24"/>
        </w:rPr>
        <w:t>国家气候中心显示，我国属于重度缺水国家，634座城市中，106座城市严重缺水，有四亿人收到影响，3.5亿的人喝不到干净水，云贵高原等地更是严重地区。</w:t>
      </w:r>
    </w:p>
    <w:p w:rsidR="00961AF7" w:rsidRPr="00470068" w:rsidRDefault="00961AF7" w:rsidP="00961AF7">
      <w:pPr>
        <w:pStyle w:val="2"/>
        <w:spacing w:before="120" w:after="120"/>
        <w:rPr>
          <w:rFonts w:ascii="宋体" w:eastAsia="宋体" w:hAnsi="宋体"/>
          <w:sz w:val="28"/>
          <w:szCs w:val="28"/>
        </w:rPr>
      </w:pPr>
      <w:bookmarkStart w:id="53" w:name="_Toc24326"/>
      <w:bookmarkStart w:id="54" w:name="_Toc516279979"/>
      <w:bookmarkStart w:id="55" w:name="_Toc523409771"/>
      <w:bookmarkStart w:id="56" w:name="_Toc11712082"/>
      <w:r w:rsidRPr="00470068">
        <w:rPr>
          <w:rFonts w:ascii="宋体" w:eastAsia="宋体" w:hAnsi="宋体"/>
          <w:sz w:val="28"/>
          <w:szCs w:val="28"/>
        </w:rPr>
        <w:t>3.2 产品/服务特色优势</w:t>
      </w:r>
      <w:bookmarkEnd w:id="53"/>
      <w:bookmarkEnd w:id="54"/>
      <w:bookmarkEnd w:id="55"/>
      <w:bookmarkEnd w:id="56"/>
    </w:p>
    <w:p w:rsidR="00961AF7" w:rsidRPr="00470068" w:rsidRDefault="00961AF7" w:rsidP="00961AF7">
      <w:pPr>
        <w:pStyle w:val="3"/>
        <w:spacing w:before="120" w:after="120"/>
        <w:rPr>
          <w:rFonts w:ascii="宋体" w:eastAsia="宋体" w:hAnsi="宋体"/>
          <w:sz w:val="24"/>
        </w:rPr>
      </w:pPr>
      <w:bookmarkStart w:id="57" w:name="_Toc20334"/>
      <w:bookmarkStart w:id="58" w:name="_Toc516279980"/>
      <w:bookmarkStart w:id="59" w:name="_Toc523409772"/>
      <w:bookmarkStart w:id="60" w:name="_Toc11712083"/>
      <w:r w:rsidRPr="00470068">
        <w:rPr>
          <w:rFonts w:ascii="宋体" w:eastAsia="宋体" w:hAnsi="宋体"/>
          <w:sz w:val="24"/>
        </w:rPr>
        <w:t>3.2.1 新颖性</w:t>
      </w:r>
      <w:bookmarkEnd w:id="57"/>
      <w:bookmarkEnd w:id="58"/>
      <w:bookmarkEnd w:id="59"/>
      <w:bookmarkEnd w:id="60"/>
    </w:p>
    <w:p w:rsidR="00961AF7" w:rsidRPr="00470068" w:rsidRDefault="00961AF7" w:rsidP="00961AF7">
      <w:pPr>
        <w:ind w:firstLineChars="200" w:firstLine="480"/>
        <w:rPr>
          <w:rFonts w:ascii="宋体" w:eastAsia="宋体" w:hAnsi="宋体"/>
          <w:sz w:val="24"/>
        </w:rPr>
      </w:pPr>
      <w:r w:rsidRPr="00470068">
        <w:rPr>
          <w:rFonts w:ascii="宋体" w:eastAsia="宋体" w:hAnsi="宋体" w:hint="eastAsia"/>
          <w:sz w:val="24"/>
        </w:rPr>
        <w:t>该产品所提出的</w:t>
      </w:r>
      <w:r>
        <w:rPr>
          <w:rFonts w:ascii="宋体" w:eastAsia="宋体" w:hAnsi="宋体" w:hint="eastAsia"/>
          <w:sz w:val="24"/>
        </w:rPr>
        <w:t>从空气中提取水分子凝为水的解决方式，对于迫切需要结果水资源问题的云贵高原等地，</w:t>
      </w:r>
      <w:r w:rsidRPr="00470068">
        <w:rPr>
          <w:rFonts w:ascii="宋体" w:eastAsia="宋体" w:hAnsi="宋体" w:hint="eastAsia"/>
          <w:sz w:val="24"/>
        </w:rPr>
        <w:t>相较于传统的运水设备，更大的降低了成本，只一次性投入，而后维护即可</w:t>
      </w:r>
      <w:r>
        <w:rPr>
          <w:rFonts w:ascii="宋体" w:eastAsia="宋体" w:hAnsi="宋体" w:hint="eastAsia"/>
          <w:sz w:val="24"/>
        </w:rPr>
        <w:t>，相比较传统运水设备</w:t>
      </w:r>
      <w:r w:rsidRPr="00470068">
        <w:rPr>
          <w:rFonts w:ascii="宋体" w:eastAsia="宋体" w:hAnsi="宋体" w:hint="eastAsia"/>
          <w:sz w:val="24"/>
        </w:rPr>
        <w:t>来说</w:t>
      </w:r>
      <w:r>
        <w:rPr>
          <w:rFonts w:ascii="宋体" w:eastAsia="宋体" w:hAnsi="宋体" w:hint="eastAsia"/>
          <w:sz w:val="24"/>
        </w:rPr>
        <w:t>，</w:t>
      </w:r>
      <w:r w:rsidRPr="00470068">
        <w:rPr>
          <w:rFonts w:ascii="宋体" w:eastAsia="宋体" w:hAnsi="宋体" w:hint="eastAsia"/>
          <w:sz w:val="24"/>
        </w:rPr>
        <w:t>更为节省时间，人力、财力</w:t>
      </w:r>
      <w:r>
        <w:rPr>
          <w:rFonts w:ascii="宋体" w:eastAsia="宋体" w:hAnsi="宋体" w:hint="eastAsia"/>
          <w:sz w:val="24"/>
        </w:rPr>
        <w:t>。</w:t>
      </w:r>
    </w:p>
    <w:p w:rsidR="00961AF7" w:rsidRPr="0036424D" w:rsidRDefault="00961AF7" w:rsidP="00961AF7">
      <w:pPr>
        <w:ind w:firstLineChars="200" w:firstLine="480"/>
        <w:rPr>
          <w:rFonts w:ascii="宋体" w:eastAsia="宋体" w:hAnsi="宋体"/>
          <w:sz w:val="24"/>
        </w:rPr>
      </w:pPr>
      <w:r w:rsidRPr="00470068">
        <w:rPr>
          <w:rFonts w:ascii="宋体" w:eastAsia="宋体" w:hAnsi="宋体" w:hint="eastAsia"/>
          <w:sz w:val="24"/>
        </w:rPr>
        <w:t>并且使用</w:t>
      </w:r>
      <w:r>
        <w:rPr>
          <w:rFonts w:ascii="宋体" w:eastAsia="宋体" w:hAnsi="宋体" w:hint="eastAsia"/>
          <w:sz w:val="24"/>
        </w:rPr>
        <w:t>的是HEPA高效过滤网，四块大型冷凝器，</w:t>
      </w:r>
      <w:proofErr w:type="gramStart"/>
      <w:r>
        <w:rPr>
          <w:rFonts w:ascii="宋体" w:eastAsia="宋体" w:hAnsi="宋体" w:hint="eastAsia"/>
          <w:sz w:val="24"/>
        </w:rPr>
        <w:t>航天级</w:t>
      </w:r>
      <w:proofErr w:type="gramEnd"/>
      <w:r>
        <w:rPr>
          <w:rFonts w:ascii="宋体" w:eastAsia="宋体" w:hAnsi="宋体" w:hint="eastAsia"/>
          <w:sz w:val="24"/>
        </w:rPr>
        <w:t>四路水过滤器，</w:t>
      </w:r>
      <w:proofErr w:type="gramStart"/>
      <w:r>
        <w:rPr>
          <w:rFonts w:ascii="宋体" w:eastAsia="宋体" w:hAnsi="宋体" w:hint="eastAsia"/>
          <w:sz w:val="24"/>
        </w:rPr>
        <w:t>食品级储水箱</w:t>
      </w:r>
      <w:proofErr w:type="gramEnd"/>
      <w:r>
        <w:rPr>
          <w:rFonts w:ascii="宋体" w:eastAsia="宋体" w:hAnsi="宋体" w:hint="eastAsia"/>
          <w:sz w:val="24"/>
        </w:rPr>
        <w:t>。</w:t>
      </w:r>
      <w:r w:rsidRPr="0036424D">
        <w:rPr>
          <w:rFonts w:ascii="宋体" w:eastAsia="宋体" w:hAnsi="宋体" w:hint="eastAsia"/>
          <w:sz w:val="24"/>
        </w:rPr>
        <w:t>HEPA高效过滤网，滤除0.3um直径以上颗粒；空气送入冷凝器，</w:t>
      </w:r>
      <w:r w:rsidRPr="0036424D">
        <w:rPr>
          <w:rFonts w:ascii="宋体" w:eastAsia="宋体" w:hAnsi="宋体" w:hint="eastAsia"/>
          <w:sz w:val="24"/>
        </w:rPr>
        <w:lastRenderedPageBreak/>
        <w:t>转为初级水，含有杂质，不能直接引用；过滤水中杂质、细菌、异味等直径0.01um的物质；送入食品级蓄水箱保存，可随时供取用；</w:t>
      </w:r>
    </w:p>
    <w:p w:rsidR="00961AF7" w:rsidRPr="00470068" w:rsidRDefault="00961AF7" w:rsidP="00961AF7">
      <w:pPr>
        <w:pStyle w:val="3"/>
        <w:spacing w:before="120" w:after="120"/>
        <w:rPr>
          <w:rFonts w:ascii="宋体" w:eastAsia="宋体" w:hAnsi="宋体"/>
          <w:sz w:val="24"/>
        </w:rPr>
      </w:pPr>
      <w:bookmarkStart w:id="61" w:name="_Toc16668"/>
      <w:bookmarkStart w:id="62" w:name="_Toc516279981"/>
      <w:bookmarkStart w:id="63" w:name="_Toc523409773"/>
      <w:bookmarkStart w:id="64" w:name="_Toc11712084"/>
      <w:r w:rsidRPr="00470068">
        <w:rPr>
          <w:rFonts w:ascii="宋体" w:eastAsia="宋体" w:hAnsi="宋体"/>
          <w:sz w:val="24"/>
        </w:rPr>
        <w:t>3.2.2 竞争优势</w:t>
      </w:r>
      <w:bookmarkEnd w:id="61"/>
      <w:bookmarkEnd w:id="62"/>
      <w:bookmarkEnd w:id="63"/>
      <w:bookmarkEnd w:id="64"/>
    </w:p>
    <w:p w:rsidR="00961AF7" w:rsidRDefault="00961AF7" w:rsidP="00961AF7">
      <w:pPr>
        <w:ind w:leftChars="86" w:left="241" w:firstLineChars="200" w:firstLine="480"/>
        <w:rPr>
          <w:rFonts w:ascii="宋体" w:eastAsia="宋体" w:hAnsi="宋体"/>
          <w:sz w:val="24"/>
        </w:rPr>
      </w:pPr>
      <w:r>
        <w:rPr>
          <w:rFonts w:ascii="宋体" w:eastAsia="宋体" w:hAnsi="宋体" w:hint="eastAsia"/>
          <w:sz w:val="24"/>
        </w:rPr>
        <w:t>相比于传统的</w:t>
      </w:r>
      <w:r w:rsidRPr="00470068">
        <w:rPr>
          <w:rFonts w:ascii="宋体" w:eastAsia="宋体" w:hAnsi="宋体" w:hint="eastAsia"/>
          <w:sz w:val="24"/>
        </w:rPr>
        <w:t>传统运水车不仅需要汽油，而且每次水用完之后需要返回水站重新取水，不仅耗费人力物力，成本也显著上升</w:t>
      </w:r>
      <w:r>
        <w:rPr>
          <w:rFonts w:ascii="宋体" w:eastAsia="宋体" w:hAnsi="宋体" w:hint="eastAsia"/>
          <w:sz w:val="24"/>
        </w:rPr>
        <w:t>。</w:t>
      </w:r>
    </w:p>
    <w:p w:rsidR="00961AF7" w:rsidRPr="00470068" w:rsidRDefault="00961AF7" w:rsidP="00961AF7">
      <w:pPr>
        <w:ind w:leftChars="86" w:left="241" w:firstLineChars="200" w:firstLine="480"/>
        <w:rPr>
          <w:rFonts w:ascii="宋体" w:eastAsia="宋体" w:hAnsi="宋体"/>
          <w:sz w:val="24"/>
        </w:rPr>
      </w:pPr>
      <w:r>
        <w:rPr>
          <w:rFonts w:ascii="宋体" w:eastAsia="宋体" w:hAnsi="宋体" w:hint="eastAsia"/>
          <w:sz w:val="24"/>
        </w:rPr>
        <w:t>另外相对于一些以前的制水机，本款产品有每日制水量大。每升水成本仅为0.285元等优势。一个小地区一个小地区的解决饮水问题，满足饮水的人均日使用价仅为0.57元（含机器成本及电费），一台机器可供饮水人数达400人，严格的食品级别储水箱，处理后的水进行保存，绝对的杜绝二次污染。</w:t>
      </w:r>
    </w:p>
    <w:p w:rsidR="00961AF7" w:rsidRPr="00470068" w:rsidRDefault="00961AF7" w:rsidP="00961AF7">
      <w:pPr>
        <w:pStyle w:val="3"/>
        <w:spacing w:before="120" w:after="120"/>
        <w:rPr>
          <w:rFonts w:ascii="宋体" w:eastAsia="宋体" w:hAnsi="宋体"/>
          <w:sz w:val="24"/>
        </w:rPr>
      </w:pPr>
      <w:bookmarkStart w:id="65" w:name="_Toc523409774"/>
      <w:bookmarkStart w:id="66" w:name="_Toc11712085"/>
      <w:r w:rsidRPr="00470068">
        <w:rPr>
          <w:rFonts w:ascii="宋体" w:eastAsia="宋体" w:hAnsi="宋体" w:hint="eastAsia"/>
          <w:sz w:val="24"/>
        </w:rPr>
        <w:t>3</w:t>
      </w:r>
      <w:r w:rsidRPr="00470068">
        <w:rPr>
          <w:rFonts w:ascii="宋体" w:eastAsia="宋体" w:hAnsi="宋体"/>
          <w:sz w:val="24"/>
        </w:rPr>
        <w:t xml:space="preserve">.2.3 </w:t>
      </w:r>
      <w:proofErr w:type="gramStart"/>
      <w:r w:rsidRPr="00470068">
        <w:rPr>
          <w:rFonts w:ascii="宋体" w:eastAsia="宋体" w:hAnsi="宋体" w:hint="eastAsia"/>
          <w:sz w:val="24"/>
        </w:rPr>
        <w:t>竞品对比</w:t>
      </w:r>
      <w:bookmarkEnd w:id="65"/>
      <w:bookmarkEnd w:id="66"/>
      <w:proofErr w:type="gramEnd"/>
    </w:p>
    <w:p w:rsidR="00961AF7" w:rsidRPr="00254E67" w:rsidRDefault="00961AF7" w:rsidP="00961AF7">
      <w:pPr>
        <w:widowControl/>
        <w:spacing w:line="240" w:lineRule="auto"/>
        <w:rPr>
          <w:rFonts w:ascii="宋体" w:eastAsia="宋体" w:hAnsi="宋体" w:cs="宋体"/>
          <w:kern w:val="0"/>
          <w:sz w:val="24"/>
        </w:rPr>
      </w:pPr>
      <w:r>
        <w:rPr>
          <w:rFonts w:ascii="宋体" w:eastAsia="宋体" w:hAnsi="宋体" w:cs="宋体"/>
          <w:noProof/>
          <w:kern w:val="0"/>
          <w:sz w:val="24"/>
        </w:rPr>
        <w:drawing>
          <wp:inline distT="0" distB="0" distL="0" distR="0" wp14:anchorId="2D6A981F" wp14:editId="6D5AAC89">
            <wp:extent cx="5627077" cy="3472542"/>
            <wp:effectExtent l="0" t="0" r="0" b="0"/>
            <wp:docPr id="27" name="图片 27" descr="C:\Users\Administrator.DESKTOP-UHH0G70\AppData\Roaming\Tencent\Users\1090455174\QQ\WinTemp\RichOle\5ZV$B1G~1{L}10RRZ)D16A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UHH0G70\AppData\Roaming\Tencent\Users\1090455174\QQ\WinTemp\RichOle\5ZV$B1G~1{L}10RRZ)D16A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440" cy="3474000"/>
                    </a:xfrm>
                    <a:prstGeom prst="rect">
                      <a:avLst/>
                    </a:prstGeom>
                    <a:noFill/>
                    <a:ln>
                      <a:noFill/>
                    </a:ln>
                  </pic:spPr>
                </pic:pic>
              </a:graphicData>
            </a:graphic>
          </wp:inline>
        </w:drawing>
      </w:r>
    </w:p>
    <w:p w:rsidR="00961AF7" w:rsidRPr="00470068" w:rsidRDefault="00961AF7" w:rsidP="00961AF7">
      <w:pPr>
        <w:ind w:right="280"/>
        <w:rPr>
          <w:rFonts w:ascii="宋体" w:eastAsia="宋体" w:hAnsi="宋体"/>
          <w:sz w:val="24"/>
        </w:rPr>
      </w:pPr>
    </w:p>
    <w:p w:rsidR="00961AF7" w:rsidRPr="00470068" w:rsidRDefault="00961AF7" w:rsidP="00961AF7">
      <w:pPr>
        <w:ind w:firstLineChars="200" w:firstLine="480"/>
        <w:rPr>
          <w:rFonts w:ascii="宋体" w:eastAsia="宋体" w:hAnsi="宋体"/>
          <w:sz w:val="24"/>
        </w:rPr>
      </w:pPr>
      <w:r w:rsidRPr="00470068">
        <w:rPr>
          <w:rFonts w:ascii="宋体" w:eastAsia="宋体" w:hAnsi="宋体" w:hint="eastAsia"/>
          <w:sz w:val="24"/>
        </w:rPr>
        <w:t>目前市场上的类似产品主要采用与主打的是</w:t>
      </w:r>
      <w:proofErr w:type="gramStart"/>
      <w:r>
        <w:rPr>
          <w:rFonts w:ascii="宋体" w:eastAsia="宋体" w:hAnsi="宋体" w:hint="eastAsia"/>
          <w:sz w:val="24"/>
        </w:rPr>
        <w:t>航天级</w:t>
      </w:r>
      <w:proofErr w:type="gramEnd"/>
      <w:r>
        <w:rPr>
          <w:rFonts w:ascii="宋体" w:eastAsia="宋体" w:hAnsi="宋体" w:hint="eastAsia"/>
          <w:sz w:val="24"/>
        </w:rPr>
        <w:t>家用空气制水机，打造的是顶级的水质量，完全忽略了还有很多人没水喝，喝不到达标水，而我们主要的就是解决中国云贵高原等</w:t>
      </w:r>
      <w:r w:rsidR="006E7DDF">
        <w:rPr>
          <w:rFonts w:ascii="宋体" w:eastAsia="宋体" w:hAnsi="宋体" w:hint="eastAsia"/>
          <w:sz w:val="24"/>
        </w:rPr>
        <w:t>地区</w:t>
      </w:r>
      <w:r>
        <w:rPr>
          <w:rFonts w:ascii="宋体" w:eastAsia="宋体" w:hAnsi="宋体" w:hint="eastAsia"/>
          <w:sz w:val="24"/>
        </w:rPr>
        <w:t>缺水、水质不达标的地方，这些地方多是</w:t>
      </w:r>
      <w:r w:rsidRPr="00470068">
        <w:rPr>
          <w:rFonts w:ascii="宋体" w:eastAsia="宋体" w:hAnsi="宋体" w:hint="eastAsia"/>
          <w:sz w:val="24"/>
        </w:rPr>
        <w:t>只要一辆车装的水够多就可以少装几次的方向，而完全忽略了水其实就在空气空，不仅消耗大量的汽油、财力、人力，还</w:t>
      </w:r>
      <w:r>
        <w:rPr>
          <w:rFonts w:ascii="宋体" w:eastAsia="宋体" w:hAnsi="宋体" w:hint="eastAsia"/>
          <w:sz w:val="24"/>
        </w:rPr>
        <w:t>需要长期持续的投入。而该项目的产品，只需一次投入后期维护，即可自动化运行，从空气中提取水分，自动将提取出的水分进</w:t>
      </w:r>
      <w:r>
        <w:rPr>
          <w:rFonts w:ascii="宋体" w:eastAsia="宋体" w:hAnsi="宋体" w:hint="eastAsia"/>
          <w:sz w:val="24"/>
        </w:rPr>
        <w:lastRenderedPageBreak/>
        <w:t>行存储。</w:t>
      </w:r>
    </w:p>
    <w:p w:rsidR="00961AF7" w:rsidRPr="00470068" w:rsidRDefault="00961AF7" w:rsidP="00961AF7">
      <w:pPr>
        <w:pStyle w:val="2"/>
        <w:spacing w:before="120" w:after="120"/>
        <w:rPr>
          <w:rFonts w:ascii="宋体" w:eastAsia="宋体" w:hAnsi="宋体"/>
          <w:sz w:val="28"/>
          <w:szCs w:val="28"/>
        </w:rPr>
      </w:pPr>
      <w:bookmarkStart w:id="67" w:name="_Toc13844"/>
      <w:bookmarkStart w:id="68" w:name="_Toc516279982"/>
      <w:bookmarkStart w:id="69" w:name="_Toc523409775"/>
      <w:bookmarkStart w:id="70" w:name="_Toc11712086"/>
      <w:r w:rsidRPr="00470068">
        <w:rPr>
          <w:rFonts w:ascii="宋体" w:eastAsia="宋体" w:hAnsi="宋体"/>
          <w:sz w:val="28"/>
          <w:szCs w:val="28"/>
        </w:rPr>
        <w:t>3.3 技术研发水平</w:t>
      </w:r>
      <w:bookmarkEnd w:id="67"/>
      <w:bookmarkEnd w:id="68"/>
      <w:bookmarkEnd w:id="69"/>
      <w:bookmarkEnd w:id="70"/>
    </w:p>
    <w:p w:rsidR="00730AD7" w:rsidRPr="00730AD7" w:rsidRDefault="00961AF7" w:rsidP="00730AD7">
      <w:pPr>
        <w:pStyle w:val="3"/>
        <w:spacing w:before="120" w:after="120"/>
        <w:rPr>
          <w:rFonts w:ascii="宋体" w:eastAsia="宋体" w:hAnsi="宋体"/>
          <w:sz w:val="24"/>
        </w:rPr>
      </w:pPr>
      <w:bookmarkStart w:id="71" w:name="_Toc280"/>
      <w:bookmarkStart w:id="72" w:name="_Toc516279983"/>
      <w:bookmarkStart w:id="73" w:name="_Toc523409776"/>
      <w:bookmarkStart w:id="74" w:name="_Toc11712087"/>
      <w:r w:rsidRPr="00470068">
        <w:rPr>
          <w:rFonts w:ascii="宋体" w:eastAsia="宋体" w:hAnsi="宋体"/>
          <w:sz w:val="24"/>
        </w:rPr>
        <w:t>3.3.1已有技术成果</w:t>
      </w:r>
      <w:bookmarkEnd w:id="71"/>
      <w:bookmarkEnd w:id="72"/>
      <w:bookmarkEnd w:id="73"/>
      <w:bookmarkEnd w:id="74"/>
    </w:p>
    <w:p w:rsidR="00730AD7" w:rsidRPr="00730AD7" w:rsidRDefault="00730AD7" w:rsidP="00730AD7">
      <w:r>
        <w:rPr>
          <w:noProof/>
        </w:rPr>
        <w:drawing>
          <wp:inline distT="0" distB="0" distL="0" distR="0" wp14:anchorId="066448EB" wp14:editId="16ADC73F">
            <wp:extent cx="5756031" cy="2353711"/>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343" cy="2355065"/>
                    </a:xfrm>
                    <a:prstGeom prst="rect">
                      <a:avLst/>
                    </a:prstGeom>
                  </pic:spPr>
                </pic:pic>
              </a:graphicData>
            </a:graphic>
          </wp:inline>
        </w:drawing>
      </w:r>
    </w:p>
    <w:p w:rsidR="00961AF7" w:rsidRPr="00470068" w:rsidRDefault="00961AF7" w:rsidP="00E2053E">
      <w:pPr>
        <w:pStyle w:val="3"/>
        <w:spacing w:before="120" w:after="120"/>
        <w:rPr>
          <w:rFonts w:ascii="宋体" w:eastAsia="宋体" w:hAnsi="宋体"/>
          <w:sz w:val="24"/>
        </w:rPr>
      </w:pPr>
      <w:bookmarkStart w:id="75" w:name="_Toc19063"/>
      <w:bookmarkStart w:id="76" w:name="_Toc516279984"/>
      <w:bookmarkStart w:id="77" w:name="_Toc523409777"/>
      <w:bookmarkStart w:id="78" w:name="_Toc11712088"/>
      <w:r w:rsidRPr="00470068">
        <w:rPr>
          <w:rFonts w:ascii="宋体" w:eastAsia="宋体" w:hAnsi="宋体"/>
          <w:sz w:val="24"/>
        </w:rPr>
        <w:t>3.3.2 项目实施的技术方案</w:t>
      </w:r>
      <w:bookmarkEnd w:id="75"/>
      <w:bookmarkEnd w:id="76"/>
      <w:bookmarkEnd w:id="77"/>
      <w:bookmarkEnd w:id="78"/>
    </w:p>
    <w:p w:rsidR="00961AF7" w:rsidRPr="00470068" w:rsidRDefault="00961AF7" w:rsidP="00961AF7">
      <w:pPr>
        <w:ind w:firstLineChars="200" w:firstLine="480"/>
        <w:rPr>
          <w:rFonts w:ascii="宋体" w:eastAsia="宋体" w:hAnsi="宋体"/>
          <w:sz w:val="24"/>
        </w:rPr>
      </w:pPr>
      <w:r w:rsidRPr="00470068">
        <w:rPr>
          <w:rFonts w:ascii="宋体" w:eastAsia="宋体" w:hAnsi="宋体" w:hint="eastAsia"/>
          <w:sz w:val="24"/>
        </w:rPr>
        <w:t>技术路线：市场调查----产品耗材选择-----硬件耗材能效比评测-----</w:t>
      </w:r>
      <w:proofErr w:type="gramStart"/>
      <w:r w:rsidRPr="00470068">
        <w:rPr>
          <w:rFonts w:ascii="宋体" w:eastAsia="宋体" w:hAnsi="宋体" w:hint="eastAsia"/>
          <w:sz w:val="24"/>
        </w:rPr>
        <w:t>初代机</w:t>
      </w:r>
      <w:proofErr w:type="gramEnd"/>
      <w:r w:rsidRPr="00470068">
        <w:rPr>
          <w:rFonts w:ascii="宋体" w:eastAsia="宋体" w:hAnsi="宋体" w:hint="eastAsia"/>
          <w:sz w:val="24"/>
        </w:rPr>
        <w:t>通讯实验-----</w:t>
      </w:r>
      <w:proofErr w:type="gramStart"/>
      <w:r w:rsidRPr="00470068">
        <w:rPr>
          <w:rFonts w:ascii="宋体" w:eastAsia="宋体" w:hAnsi="宋体" w:hint="eastAsia"/>
          <w:sz w:val="24"/>
        </w:rPr>
        <w:t>初代机</w:t>
      </w:r>
      <w:proofErr w:type="gramEnd"/>
      <w:r w:rsidRPr="00470068">
        <w:rPr>
          <w:rFonts w:ascii="宋体" w:eastAsia="宋体" w:hAnsi="宋体" w:hint="eastAsia"/>
          <w:sz w:val="24"/>
        </w:rPr>
        <w:t>实地实验----外观设计----第一次产品实验室测试----户外实际环境测试----问题改进----推出商业化产品</w:t>
      </w:r>
    </w:p>
    <w:p w:rsidR="00961AF7" w:rsidRPr="00470068" w:rsidRDefault="00961AF7" w:rsidP="00961AF7">
      <w:pPr>
        <w:pStyle w:val="3"/>
        <w:spacing w:before="120" w:after="120"/>
        <w:rPr>
          <w:rFonts w:ascii="宋体" w:eastAsia="宋体" w:hAnsi="宋体"/>
          <w:sz w:val="24"/>
        </w:rPr>
      </w:pPr>
      <w:bookmarkStart w:id="79" w:name="_Toc13960"/>
      <w:bookmarkStart w:id="80" w:name="_Toc516279985"/>
      <w:bookmarkStart w:id="81" w:name="_Toc523409778"/>
      <w:bookmarkStart w:id="82" w:name="_Toc11712089"/>
      <w:r w:rsidRPr="00470068">
        <w:rPr>
          <w:rFonts w:ascii="宋体" w:eastAsia="宋体" w:hAnsi="宋体"/>
          <w:sz w:val="24"/>
        </w:rPr>
        <w:t>3.3.3 项目的关键技术、创新点</w:t>
      </w:r>
      <w:bookmarkEnd w:id="79"/>
      <w:bookmarkEnd w:id="80"/>
      <w:bookmarkEnd w:id="81"/>
      <w:bookmarkEnd w:id="82"/>
    </w:p>
    <w:p w:rsidR="00961AF7" w:rsidRPr="00470068" w:rsidRDefault="00961AF7" w:rsidP="00961AF7">
      <w:pPr>
        <w:ind w:firstLineChars="200" w:firstLine="480"/>
        <w:rPr>
          <w:rFonts w:ascii="宋体" w:eastAsia="宋体" w:hAnsi="宋体"/>
          <w:sz w:val="24"/>
        </w:rPr>
      </w:pPr>
      <w:r w:rsidRPr="00470068">
        <w:rPr>
          <w:rFonts w:ascii="宋体" w:eastAsia="宋体" w:hAnsi="宋体" w:hint="eastAsia"/>
          <w:sz w:val="24"/>
        </w:rPr>
        <w:t>关键技术：空气提水储存、</w:t>
      </w:r>
      <w:proofErr w:type="gramStart"/>
      <w:r>
        <w:rPr>
          <w:rFonts w:ascii="宋体" w:eastAsia="宋体" w:hAnsi="宋体" w:hint="eastAsia"/>
          <w:sz w:val="24"/>
        </w:rPr>
        <w:t>航天级过滤</w:t>
      </w:r>
      <w:proofErr w:type="gramEnd"/>
      <w:r>
        <w:rPr>
          <w:rFonts w:ascii="宋体" w:eastAsia="宋体" w:hAnsi="宋体" w:hint="eastAsia"/>
          <w:sz w:val="24"/>
        </w:rPr>
        <w:t>技术</w:t>
      </w:r>
      <w:r w:rsidRPr="00470068">
        <w:rPr>
          <w:rFonts w:ascii="宋体" w:eastAsia="宋体" w:hAnsi="宋体" w:hint="eastAsia"/>
          <w:sz w:val="24"/>
        </w:rPr>
        <w:t>、</w:t>
      </w:r>
      <w:r>
        <w:rPr>
          <w:rFonts w:ascii="宋体" w:eastAsia="宋体" w:hAnsi="宋体" w:hint="eastAsia"/>
          <w:sz w:val="24"/>
        </w:rPr>
        <w:t>食品级别存储</w:t>
      </w:r>
      <w:r w:rsidRPr="00470068">
        <w:rPr>
          <w:rFonts w:ascii="宋体" w:eastAsia="宋体" w:hAnsi="宋体" w:hint="eastAsia"/>
          <w:sz w:val="24"/>
        </w:rPr>
        <w:t>。</w:t>
      </w:r>
    </w:p>
    <w:p w:rsidR="00961AF7" w:rsidRPr="00470068" w:rsidRDefault="00961AF7" w:rsidP="00961AF7">
      <w:pPr>
        <w:ind w:firstLineChars="200" w:firstLine="480"/>
        <w:rPr>
          <w:rFonts w:ascii="宋体" w:eastAsia="宋体" w:hAnsi="宋体"/>
          <w:sz w:val="24"/>
        </w:rPr>
      </w:pPr>
      <w:r w:rsidRPr="00470068">
        <w:rPr>
          <w:rFonts w:ascii="宋体" w:eastAsia="宋体" w:hAnsi="宋体" w:hint="eastAsia"/>
          <w:sz w:val="24"/>
        </w:rPr>
        <w:t>创新点：</w:t>
      </w:r>
      <w:r>
        <w:rPr>
          <w:rFonts w:ascii="宋体" w:eastAsia="宋体" w:hAnsi="宋体" w:hint="eastAsia"/>
          <w:sz w:val="24"/>
        </w:rPr>
        <w:t>使用四个大型冷凝器</w:t>
      </w:r>
      <w:r>
        <w:rPr>
          <w:rFonts w:ascii="宋体" w:eastAsia="宋体" w:hAnsi="宋体"/>
          <w:sz w:val="24"/>
        </w:rPr>
        <w:t>，</w:t>
      </w:r>
      <w:proofErr w:type="gramStart"/>
      <w:r>
        <w:rPr>
          <w:rFonts w:ascii="宋体" w:eastAsia="宋体" w:hAnsi="宋体" w:hint="eastAsia"/>
          <w:sz w:val="24"/>
        </w:rPr>
        <w:t>航天级</w:t>
      </w:r>
      <w:proofErr w:type="gramEnd"/>
      <w:r>
        <w:rPr>
          <w:rFonts w:ascii="宋体" w:eastAsia="宋体" w:hAnsi="宋体" w:hint="eastAsia"/>
          <w:sz w:val="24"/>
        </w:rPr>
        <w:t>滤水器，提出为云贵高原缺水地区提出一种新型解决饮用水的办法，而不只是用于家用机。</w:t>
      </w:r>
    </w:p>
    <w:p w:rsidR="00961AF7" w:rsidRPr="00470068" w:rsidRDefault="00961AF7" w:rsidP="00961AF7">
      <w:pPr>
        <w:pStyle w:val="3"/>
        <w:spacing w:before="120" w:after="120"/>
        <w:rPr>
          <w:rFonts w:ascii="宋体" w:eastAsia="宋体" w:hAnsi="宋体"/>
          <w:sz w:val="24"/>
        </w:rPr>
      </w:pPr>
      <w:bookmarkStart w:id="83" w:name="_Toc523409779"/>
      <w:bookmarkStart w:id="84" w:name="_Toc11712090"/>
      <w:r w:rsidRPr="00470068">
        <w:rPr>
          <w:rFonts w:ascii="宋体" w:eastAsia="宋体" w:hAnsi="宋体" w:hint="eastAsia"/>
          <w:sz w:val="24"/>
        </w:rPr>
        <w:t>3</w:t>
      </w:r>
      <w:r w:rsidRPr="00470068">
        <w:rPr>
          <w:rFonts w:ascii="宋体" w:eastAsia="宋体" w:hAnsi="宋体"/>
          <w:sz w:val="24"/>
        </w:rPr>
        <w:t xml:space="preserve">.3.4 </w:t>
      </w:r>
      <w:r w:rsidRPr="00470068">
        <w:rPr>
          <w:rFonts w:ascii="宋体" w:eastAsia="宋体" w:hAnsi="宋体" w:hint="eastAsia"/>
          <w:sz w:val="24"/>
        </w:rPr>
        <w:t>现有技术研发水平</w:t>
      </w:r>
      <w:bookmarkEnd w:id="83"/>
      <w:bookmarkEnd w:id="84"/>
    </w:p>
    <w:p w:rsidR="007F1AED" w:rsidRDefault="00961AF7" w:rsidP="00730AD7">
      <w:pPr>
        <w:ind w:firstLine="564"/>
        <w:rPr>
          <w:rFonts w:ascii="宋体" w:eastAsia="宋体" w:hAnsi="宋体" w:cs="Arial"/>
          <w:color w:val="333333"/>
          <w:sz w:val="24"/>
          <w:shd w:val="clear" w:color="auto" w:fill="FFFFFF"/>
        </w:rPr>
      </w:pPr>
      <w:r w:rsidRPr="00470068">
        <w:rPr>
          <w:rFonts w:ascii="宋体" w:eastAsia="宋体" w:hAnsi="宋体" w:cs="Arial"/>
          <w:color w:val="333333"/>
          <w:sz w:val="24"/>
          <w:shd w:val="clear" w:color="auto" w:fill="FFFFFF"/>
        </w:rPr>
        <w:t>空气中取水是</w:t>
      </w:r>
      <w:hyperlink r:id="rId20" w:tgtFrame="_blank" w:history="1">
        <w:r w:rsidRPr="00E0668E">
          <w:rPr>
            <w:color w:val="333333"/>
            <w:shd w:val="clear" w:color="auto" w:fill="FFFFFF"/>
          </w:rPr>
          <w:t>德</w:t>
        </w:r>
        <w:r w:rsidRPr="00E0668E">
          <w:rPr>
            <w:rFonts w:ascii="宋体" w:eastAsia="宋体" w:hAnsi="宋体" w:cs="Arial"/>
            <w:color w:val="333333"/>
            <w:sz w:val="24"/>
            <w:shd w:val="clear" w:color="auto" w:fill="FFFFFF"/>
          </w:rPr>
          <w:t>国不来梅大学</w:t>
        </w:r>
      </w:hyperlink>
      <w:r w:rsidRPr="00470068">
        <w:rPr>
          <w:rFonts w:ascii="宋体" w:eastAsia="宋体" w:hAnsi="宋体" w:cs="Arial"/>
          <w:color w:val="333333"/>
          <w:sz w:val="24"/>
          <w:shd w:val="clear" w:color="auto" w:fill="FFFFFF"/>
        </w:rPr>
        <w:t>工作的罗伯特雷比盖尔，为生活在沙漠中的人找到一种取之不尽的“天然水库”。他研究出将空气中的水分转换为饮用水的办法。为此他使用了吸附剂—一个大平面的聚合物类材料，它夜间能从空气中吸收水分，白天受热后释放出水来。雷比盖尔为热带国家和温带地区分别选择了相应的吸附</w:t>
      </w:r>
      <w:r w:rsidR="00815FD7" w:rsidRPr="00815FD7">
        <w:rPr>
          <w:rFonts w:ascii="宋体" w:eastAsia="宋体" w:hAnsi="宋体" w:hint="eastAsia"/>
          <w:sz w:val="24"/>
        </w:rPr>
        <w:t>材料</w:t>
      </w:r>
      <w:r w:rsidRPr="00470068">
        <w:rPr>
          <w:rFonts w:ascii="宋体" w:eastAsia="宋体" w:hAnsi="宋体" w:cs="Arial"/>
          <w:color w:val="333333"/>
          <w:sz w:val="24"/>
          <w:shd w:val="clear" w:color="auto" w:fill="FFFFFF"/>
        </w:rPr>
        <w:t>，</w:t>
      </w:r>
      <w:r w:rsidRPr="00470068">
        <w:rPr>
          <w:rFonts w:ascii="宋体" w:eastAsia="宋体" w:hAnsi="宋体"/>
          <w:b/>
          <w:color w:val="333333"/>
          <w:sz w:val="24"/>
          <w:shd w:val="clear" w:color="auto" w:fill="FFFFFF"/>
        </w:rPr>
        <w:t>1</w:t>
      </w:r>
      <w:r w:rsidRPr="00470068">
        <w:rPr>
          <w:rFonts w:ascii="宋体" w:eastAsia="宋体" w:hAnsi="宋体" w:cs="Arial"/>
          <w:b/>
          <w:color w:val="333333"/>
          <w:sz w:val="24"/>
          <w:shd w:val="clear" w:color="auto" w:fill="FFFFFF"/>
        </w:rPr>
        <w:t>立方米大小的装置一昼夜可“生产”</w:t>
      </w:r>
      <w:r w:rsidRPr="00470068">
        <w:rPr>
          <w:rFonts w:ascii="宋体" w:eastAsia="宋体" w:hAnsi="宋体"/>
          <w:b/>
          <w:color w:val="333333"/>
          <w:sz w:val="24"/>
          <w:shd w:val="clear" w:color="auto" w:fill="FFFFFF"/>
        </w:rPr>
        <w:t>1000</w:t>
      </w:r>
      <w:r w:rsidRPr="00470068">
        <w:rPr>
          <w:rFonts w:ascii="宋体" w:eastAsia="宋体" w:hAnsi="宋体" w:cs="Arial"/>
          <w:b/>
          <w:color w:val="333333"/>
          <w:sz w:val="24"/>
          <w:shd w:val="clear" w:color="auto" w:fill="FFFFFF"/>
        </w:rPr>
        <w:t>升饮用水</w:t>
      </w:r>
      <w:r w:rsidRPr="00470068">
        <w:rPr>
          <w:rFonts w:ascii="宋体" w:eastAsia="宋体" w:hAnsi="宋体" w:cs="Arial"/>
          <w:color w:val="333333"/>
          <w:sz w:val="24"/>
          <w:shd w:val="clear" w:color="auto" w:fill="FFFFFF"/>
        </w:rPr>
        <w:t>。第一个试验装置已在</w:t>
      </w:r>
      <w:r w:rsidR="00815FD7" w:rsidRPr="00815FD7">
        <w:rPr>
          <w:rFonts w:ascii="宋体" w:eastAsia="宋体" w:hAnsi="宋体" w:hint="eastAsia"/>
          <w:sz w:val="24"/>
        </w:rPr>
        <w:t>约旦</w:t>
      </w:r>
      <w:r w:rsidRPr="00470068">
        <w:rPr>
          <w:rFonts w:ascii="宋体" w:eastAsia="宋体" w:hAnsi="宋体" w:cs="Arial"/>
          <w:color w:val="333333"/>
          <w:sz w:val="24"/>
          <w:shd w:val="clear" w:color="auto" w:fill="FFFFFF"/>
        </w:rPr>
        <w:t>投入使用。</w:t>
      </w:r>
      <w:r w:rsidR="00277AC6">
        <w:rPr>
          <w:rFonts w:ascii="宋体" w:eastAsia="宋体" w:hAnsi="宋体" w:cs="Arial" w:hint="eastAsia"/>
          <w:color w:val="333333"/>
          <w:sz w:val="24"/>
          <w:shd w:val="clear" w:color="auto" w:fill="FFFFFF"/>
        </w:rPr>
        <w:t>但缺点是该材料成本价高，所以本产品使用的是冷凝</w:t>
      </w:r>
      <w:r w:rsidR="00277AC6">
        <w:rPr>
          <w:rFonts w:ascii="宋体" w:eastAsia="宋体" w:hAnsi="宋体" w:cs="Arial" w:hint="eastAsia"/>
          <w:color w:val="333333"/>
          <w:sz w:val="24"/>
          <w:shd w:val="clear" w:color="auto" w:fill="FFFFFF"/>
        </w:rPr>
        <w:lastRenderedPageBreak/>
        <w:t>水技术，使用电驱动冷凝器从空气当中提取水分，并进行过滤后储存</w:t>
      </w:r>
    </w:p>
    <w:p w:rsidR="0069463B" w:rsidRPr="00470068" w:rsidRDefault="0069463B" w:rsidP="00137777">
      <w:pPr>
        <w:pStyle w:val="1"/>
        <w:spacing w:before="120" w:after="120"/>
        <w:rPr>
          <w:rFonts w:ascii="宋体" w:eastAsia="宋体" w:hAnsi="宋体"/>
          <w:szCs w:val="32"/>
        </w:rPr>
      </w:pPr>
      <w:r w:rsidRPr="00470068">
        <w:rPr>
          <w:rFonts w:ascii="宋体" w:eastAsia="宋体" w:hAnsi="宋体"/>
          <w:szCs w:val="32"/>
        </w:rPr>
        <w:t>四、</w:t>
      </w:r>
      <w:bookmarkEnd w:id="35"/>
      <w:r w:rsidR="00206E01" w:rsidRPr="00470068">
        <w:rPr>
          <w:rFonts w:ascii="宋体" w:eastAsia="宋体" w:hAnsi="宋体" w:hint="eastAsia"/>
          <w:szCs w:val="32"/>
        </w:rPr>
        <w:t>重要合作伙伴</w:t>
      </w:r>
      <w:bookmarkEnd w:id="36"/>
      <w:bookmarkEnd w:id="37"/>
    </w:p>
    <w:p w:rsidR="00B61F44" w:rsidRPr="00470068" w:rsidRDefault="0069463B" w:rsidP="00B61F44">
      <w:pPr>
        <w:pStyle w:val="2"/>
        <w:spacing w:before="120" w:after="120"/>
        <w:rPr>
          <w:rFonts w:ascii="宋体" w:eastAsia="宋体" w:hAnsi="宋体"/>
          <w:sz w:val="28"/>
          <w:szCs w:val="28"/>
        </w:rPr>
      </w:pPr>
      <w:bookmarkStart w:id="85" w:name="_Toc31406"/>
      <w:bookmarkStart w:id="86" w:name="_Toc516279988"/>
      <w:bookmarkStart w:id="87" w:name="_Toc11712093"/>
      <w:r w:rsidRPr="00470068">
        <w:rPr>
          <w:rFonts w:ascii="宋体" w:eastAsia="宋体" w:hAnsi="宋体"/>
          <w:sz w:val="28"/>
          <w:szCs w:val="28"/>
        </w:rPr>
        <w:t>4.1</w:t>
      </w:r>
      <w:bookmarkEnd w:id="85"/>
      <w:r w:rsidR="0035301F" w:rsidRPr="00470068">
        <w:rPr>
          <w:rFonts w:ascii="宋体" w:eastAsia="宋体" w:hAnsi="宋体"/>
          <w:sz w:val="28"/>
          <w:szCs w:val="28"/>
        </w:rPr>
        <w:t xml:space="preserve"> </w:t>
      </w:r>
      <w:r w:rsidR="00206E01" w:rsidRPr="00470068">
        <w:rPr>
          <w:rFonts w:ascii="宋体" w:eastAsia="宋体" w:hAnsi="宋体" w:hint="eastAsia"/>
          <w:sz w:val="28"/>
          <w:szCs w:val="28"/>
        </w:rPr>
        <w:t>技术合作伙伴</w:t>
      </w:r>
      <w:bookmarkEnd w:id="86"/>
      <w:bookmarkEnd w:id="87"/>
    </w:p>
    <w:p w:rsidR="00206E01" w:rsidRPr="00470068" w:rsidRDefault="00206E01" w:rsidP="00470068">
      <w:pPr>
        <w:ind w:firstLineChars="200" w:firstLine="480"/>
        <w:rPr>
          <w:rFonts w:ascii="宋体" w:eastAsia="宋体" w:hAnsi="宋体"/>
          <w:sz w:val="24"/>
        </w:rPr>
      </w:pPr>
      <w:r w:rsidRPr="00470068">
        <w:rPr>
          <w:rFonts w:ascii="宋体" w:eastAsia="宋体" w:hAnsi="宋体" w:hint="eastAsia"/>
          <w:sz w:val="24"/>
        </w:rPr>
        <w:t>该产品主要使用的是</w:t>
      </w:r>
      <w:r w:rsidR="00191C48" w:rsidRPr="00470068">
        <w:rPr>
          <w:rFonts w:ascii="宋体" w:eastAsia="宋体" w:hAnsi="宋体" w:hint="eastAsia"/>
          <w:sz w:val="24"/>
        </w:rPr>
        <w:t>空气提水储存技术</w:t>
      </w:r>
      <w:r w:rsidR="00815FD7">
        <w:rPr>
          <w:rFonts w:ascii="宋体" w:eastAsia="宋体" w:hAnsi="宋体" w:hint="eastAsia"/>
          <w:sz w:val="24"/>
        </w:rPr>
        <w:t>、RO反渗透膜滤芯技术以及相关材料技术</w:t>
      </w:r>
      <w:r w:rsidRPr="00470068">
        <w:rPr>
          <w:rFonts w:ascii="宋体" w:eastAsia="宋体" w:hAnsi="宋体" w:hint="eastAsia"/>
          <w:sz w:val="24"/>
        </w:rPr>
        <w:t>，因此在</w:t>
      </w:r>
      <w:r w:rsidR="00191C48" w:rsidRPr="00470068">
        <w:rPr>
          <w:rFonts w:ascii="宋体" w:eastAsia="宋体" w:hAnsi="宋体" w:hint="eastAsia"/>
          <w:sz w:val="24"/>
        </w:rPr>
        <w:t>空气提水储存技术</w:t>
      </w:r>
      <w:r w:rsidRPr="00470068">
        <w:rPr>
          <w:rFonts w:ascii="宋体" w:eastAsia="宋体" w:hAnsi="宋体" w:hint="eastAsia"/>
          <w:sz w:val="24"/>
        </w:rPr>
        <w:t>行业的相关企业</w:t>
      </w:r>
      <w:r w:rsidR="00191C48" w:rsidRPr="00470068">
        <w:rPr>
          <w:rFonts w:ascii="宋体" w:eastAsia="宋体" w:hAnsi="宋体" w:hint="eastAsia"/>
          <w:sz w:val="24"/>
        </w:rPr>
        <w:t>及研究所</w:t>
      </w:r>
      <w:r w:rsidRPr="00470068">
        <w:rPr>
          <w:rFonts w:ascii="宋体" w:eastAsia="宋体" w:hAnsi="宋体" w:hint="eastAsia"/>
          <w:sz w:val="24"/>
        </w:rPr>
        <w:t>都应该保持良好的合作关系，能够在第一时间获取到最新的硬件设备评估。</w:t>
      </w:r>
    </w:p>
    <w:p w:rsidR="0069463B" w:rsidRPr="00470068" w:rsidRDefault="0069463B">
      <w:pPr>
        <w:pStyle w:val="2"/>
        <w:spacing w:before="120" w:after="120"/>
        <w:rPr>
          <w:rFonts w:ascii="宋体" w:eastAsia="宋体" w:hAnsi="宋体"/>
          <w:sz w:val="28"/>
          <w:szCs w:val="28"/>
        </w:rPr>
      </w:pPr>
      <w:bookmarkStart w:id="88" w:name="_Toc4019"/>
      <w:bookmarkStart w:id="89" w:name="_Toc516279989"/>
      <w:bookmarkStart w:id="90" w:name="_Toc11712094"/>
      <w:r w:rsidRPr="00470068">
        <w:rPr>
          <w:rFonts w:ascii="宋体" w:eastAsia="宋体" w:hAnsi="宋体"/>
          <w:sz w:val="28"/>
          <w:szCs w:val="28"/>
        </w:rPr>
        <w:t xml:space="preserve">4.2 </w:t>
      </w:r>
      <w:bookmarkEnd w:id="88"/>
      <w:r w:rsidR="00206E01" w:rsidRPr="00470068">
        <w:rPr>
          <w:rFonts w:ascii="宋体" w:eastAsia="宋体" w:hAnsi="宋体" w:hint="eastAsia"/>
          <w:sz w:val="28"/>
          <w:szCs w:val="28"/>
        </w:rPr>
        <w:t>销售合作伙伴</w:t>
      </w:r>
      <w:bookmarkEnd w:id="89"/>
      <w:bookmarkEnd w:id="90"/>
    </w:p>
    <w:p w:rsidR="00206E01" w:rsidRDefault="00206E01" w:rsidP="00470068">
      <w:pPr>
        <w:ind w:firstLineChars="200" w:firstLine="480"/>
        <w:rPr>
          <w:rFonts w:ascii="宋体" w:eastAsia="宋体" w:hAnsi="宋体"/>
          <w:sz w:val="24"/>
        </w:rPr>
      </w:pPr>
      <w:r w:rsidRPr="00470068">
        <w:rPr>
          <w:rFonts w:ascii="宋体" w:eastAsia="宋体" w:hAnsi="宋体" w:hint="eastAsia"/>
          <w:sz w:val="24"/>
        </w:rPr>
        <w:t>对于线上销售，</w:t>
      </w:r>
      <w:r w:rsidR="00030262">
        <w:rPr>
          <w:rFonts w:ascii="宋体" w:eastAsia="宋体" w:hAnsi="宋体" w:hint="eastAsia"/>
          <w:sz w:val="24"/>
        </w:rPr>
        <w:t>除</w:t>
      </w:r>
      <w:r w:rsidRPr="00470068">
        <w:rPr>
          <w:rFonts w:ascii="宋体" w:eastAsia="宋体" w:hAnsi="宋体" w:hint="eastAsia"/>
          <w:sz w:val="24"/>
        </w:rPr>
        <w:t>了在公司自己的官网上销售以外</w:t>
      </w:r>
      <w:r w:rsidR="00030262">
        <w:rPr>
          <w:rFonts w:ascii="宋体" w:eastAsia="宋体" w:hAnsi="宋体" w:hint="eastAsia"/>
          <w:sz w:val="24"/>
        </w:rPr>
        <w:t>还可以在</w:t>
      </w:r>
      <w:r w:rsidR="00815FD7">
        <w:rPr>
          <w:rFonts w:ascii="宋体" w:eastAsia="宋体" w:hAnsi="宋体" w:hint="eastAsia"/>
          <w:sz w:val="24"/>
        </w:rPr>
        <w:t>京东</w:t>
      </w:r>
      <w:r w:rsidRPr="00470068">
        <w:rPr>
          <w:rFonts w:ascii="宋体" w:eastAsia="宋体" w:hAnsi="宋体" w:hint="eastAsia"/>
          <w:sz w:val="24"/>
        </w:rPr>
        <w:t>平台</w:t>
      </w:r>
      <w:r w:rsidR="00030262">
        <w:rPr>
          <w:rFonts w:ascii="宋体" w:eastAsia="宋体" w:hAnsi="宋体" w:hint="eastAsia"/>
          <w:sz w:val="24"/>
        </w:rPr>
        <w:t>、红十字会推展和</w:t>
      </w:r>
      <w:proofErr w:type="gramStart"/>
      <w:r w:rsidR="00030262">
        <w:rPr>
          <w:rFonts w:ascii="宋体" w:eastAsia="宋体" w:hAnsi="宋体" w:hint="eastAsia"/>
          <w:sz w:val="24"/>
        </w:rPr>
        <w:t>自营电</w:t>
      </w:r>
      <w:proofErr w:type="gramEnd"/>
      <w:r w:rsidR="00030262">
        <w:rPr>
          <w:rFonts w:ascii="宋体" w:eastAsia="宋体" w:hAnsi="宋体" w:hint="eastAsia"/>
          <w:sz w:val="24"/>
        </w:rPr>
        <w:t>商。</w:t>
      </w:r>
    </w:p>
    <w:p w:rsidR="00030262" w:rsidRPr="00470068" w:rsidRDefault="00030262" w:rsidP="00470068">
      <w:pPr>
        <w:ind w:firstLineChars="200" w:firstLine="480"/>
        <w:rPr>
          <w:rFonts w:ascii="宋体" w:eastAsia="宋体" w:hAnsi="宋体"/>
          <w:sz w:val="24"/>
        </w:rPr>
      </w:pPr>
      <w:r>
        <w:rPr>
          <w:rFonts w:ascii="宋体" w:eastAsia="宋体" w:hAnsi="宋体" w:hint="eastAsia"/>
          <w:sz w:val="24"/>
        </w:rPr>
        <w:t>对于线下销售，跟当地政府合作、</w:t>
      </w:r>
      <w:r w:rsidR="00E22672">
        <w:rPr>
          <w:rFonts w:ascii="宋体" w:eastAsia="宋体" w:hAnsi="宋体" w:hint="eastAsia"/>
          <w:sz w:val="24"/>
        </w:rPr>
        <w:t>企业合作和自己的展示店。</w:t>
      </w:r>
    </w:p>
    <w:p w:rsidR="0069463B" w:rsidRPr="00470068" w:rsidRDefault="0069463B">
      <w:pPr>
        <w:pStyle w:val="2"/>
        <w:spacing w:before="120" w:after="120"/>
        <w:rPr>
          <w:rFonts w:ascii="宋体" w:eastAsia="宋体" w:hAnsi="宋体"/>
          <w:sz w:val="28"/>
          <w:szCs w:val="28"/>
        </w:rPr>
      </w:pPr>
      <w:bookmarkStart w:id="91" w:name="_Toc32709"/>
      <w:bookmarkStart w:id="92" w:name="_Toc516279990"/>
      <w:bookmarkStart w:id="93" w:name="_Toc11712095"/>
      <w:r w:rsidRPr="00470068">
        <w:rPr>
          <w:rFonts w:ascii="宋体" w:eastAsia="宋体" w:hAnsi="宋体"/>
          <w:sz w:val="28"/>
          <w:szCs w:val="28"/>
        </w:rPr>
        <w:t>4.3</w:t>
      </w:r>
      <w:bookmarkEnd w:id="91"/>
      <w:r w:rsidR="0035301F" w:rsidRPr="00470068">
        <w:rPr>
          <w:rFonts w:ascii="宋体" w:eastAsia="宋体" w:hAnsi="宋体"/>
          <w:sz w:val="28"/>
          <w:szCs w:val="28"/>
        </w:rPr>
        <w:t xml:space="preserve"> </w:t>
      </w:r>
      <w:r w:rsidR="00206E01" w:rsidRPr="00470068">
        <w:rPr>
          <w:rFonts w:ascii="宋体" w:eastAsia="宋体" w:hAnsi="宋体" w:hint="eastAsia"/>
          <w:sz w:val="28"/>
          <w:szCs w:val="28"/>
        </w:rPr>
        <w:t>同行业合作伙伴</w:t>
      </w:r>
      <w:bookmarkEnd w:id="92"/>
      <w:bookmarkEnd w:id="93"/>
    </w:p>
    <w:p w:rsidR="00A0334B" w:rsidRPr="00470068" w:rsidRDefault="00E22672" w:rsidP="00470068">
      <w:pPr>
        <w:ind w:firstLineChars="200" w:firstLine="480"/>
        <w:rPr>
          <w:rFonts w:ascii="宋体" w:eastAsia="宋体" w:hAnsi="宋体"/>
          <w:sz w:val="24"/>
        </w:rPr>
      </w:pPr>
      <w:r>
        <w:rPr>
          <w:rFonts w:ascii="宋体" w:eastAsia="宋体" w:hAnsi="宋体" w:hint="eastAsia"/>
          <w:sz w:val="24"/>
        </w:rPr>
        <w:t>制水</w:t>
      </w:r>
      <w:r w:rsidR="00F869C7" w:rsidRPr="00470068">
        <w:rPr>
          <w:rFonts w:ascii="宋体" w:eastAsia="宋体" w:hAnsi="宋体" w:hint="eastAsia"/>
          <w:sz w:val="24"/>
        </w:rPr>
        <w:t>广阔设计行业众多，公司可以和其他知名的</w:t>
      </w:r>
      <w:r w:rsidR="00932F86" w:rsidRPr="00470068">
        <w:rPr>
          <w:rFonts w:ascii="宋体" w:eastAsia="宋体" w:hAnsi="宋体" w:hint="eastAsia"/>
          <w:sz w:val="24"/>
        </w:rPr>
        <w:t>品牌进行联名推出定制化产品，在借助别人为自己宣传的同时也稳固了自身在行业内的地位避免了初创公司弱小无助的情况。</w:t>
      </w:r>
      <w:bookmarkStart w:id="94" w:name="_Toc4119"/>
      <w:bookmarkStart w:id="95" w:name="_Toc516279991"/>
    </w:p>
    <w:p w:rsidR="00A0334B" w:rsidRPr="00470068" w:rsidRDefault="00A0334B" w:rsidP="00A0334B">
      <w:pPr>
        <w:pStyle w:val="2"/>
        <w:spacing w:before="120" w:after="120"/>
        <w:rPr>
          <w:rFonts w:ascii="宋体" w:eastAsia="宋体" w:hAnsi="宋体"/>
          <w:sz w:val="28"/>
          <w:szCs w:val="28"/>
        </w:rPr>
      </w:pPr>
      <w:bookmarkStart w:id="96" w:name="_Toc11712096"/>
      <w:r w:rsidRPr="00470068">
        <w:rPr>
          <w:rFonts w:ascii="宋体" w:eastAsia="宋体" w:hAnsi="宋体" w:hint="eastAsia"/>
          <w:sz w:val="28"/>
          <w:szCs w:val="28"/>
        </w:rPr>
        <w:t>4</w:t>
      </w:r>
      <w:r w:rsidRPr="00470068">
        <w:rPr>
          <w:rFonts w:ascii="宋体" w:eastAsia="宋体" w:hAnsi="宋体"/>
          <w:sz w:val="28"/>
          <w:szCs w:val="28"/>
        </w:rPr>
        <w:t>.4</w:t>
      </w:r>
      <w:r w:rsidR="00E22672">
        <w:rPr>
          <w:rFonts w:ascii="宋体" w:eastAsia="宋体" w:hAnsi="宋体" w:hint="eastAsia"/>
          <w:sz w:val="28"/>
          <w:szCs w:val="28"/>
        </w:rPr>
        <w:t>明</w:t>
      </w:r>
      <w:proofErr w:type="gramStart"/>
      <w:r w:rsidR="00E22672">
        <w:rPr>
          <w:rFonts w:ascii="宋体" w:eastAsia="宋体" w:hAnsi="宋体" w:hint="eastAsia"/>
          <w:sz w:val="28"/>
          <w:szCs w:val="28"/>
        </w:rPr>
        <w:t>源创品</w:t>
      </w:r>
      <w:proofErr w:type="gramEnd"/>
      <w:r w:rsidRPr="00470068">
        <w:rPr>
          <w:rFonts w:ascii="宋体" w:eastAsia="宋体" w:hAnsi="宋体" w:hint="eastAsia"/>
          <w:sz w:val="28"/>
          <w:szCs w:val="28"/>
        </w:rPr>
        <w:t>团队、公司</w:t>
      </w:r>
      <w:bookmarkEnd w:id="96"/>
    </w:p>
    <w:p w:rsidR="00A0334B" w:rsidRDefault="00F869C7" w:rsidP="00470068">
      <w:pPr>
        <w:ind w:firstLineChars="200" w:firstLine="480"/>
        <w:rPr>
          <w:rFonts w:ascii="宋体" w:eastAsia="宋体" w:hAnsi="宋体"/>
          <w:sz w:val="24"/>
        </w:rPr>
      </w:pPr>
      <w:r w:rsidRPr="00470068">
        <w:rPr>
          <w:rFonts w:ascii="宋体" w:eastAsia="宋体" w:hAnsi="宋体" w:hint="eastAsia"/>
          <w:sz w:val="24"/>
        </w:rPr>
        <w:t>与保护环境</w:t>
      </w:r>
      <w:r w:rsidR="00A0334B" w:rsidRPr="00470068">
        <w:rPr>
          <w:rFonts w:ascii="宋体" w:eastAsia="宋体" w:hAnsi="宋体" w:hint="eastAsia"/>
          <w:sz w:val="24"/>
        </w:rPr>
        <w:t>团队、公司等组织签订研发协议，与其共同研发和改进产品。借助对方经常组织</w:t>
      </w:r>
      <w:r w:rsidR="00092C3E">
        <w:rPr>
          <w:rFonts w:ascii="宋体" w:eastAsia="宋体" w:hAnsi="宋体" w:hint="eastAsia"/>
          <w:sz w:val="24"/>
        </w:rPr>
        <w:t>公益</w:t>
      </w:r>
      <w:r w:rsidR="00A0334B" w:rsidRPr="00470068">
        <w:rPr>
          <w:rFonts w:ascii="宋体" w:eastAsia="宋体" w:hAnsi="宋体" w:hint="eastAsia"/>
          <w:sz w:val="24"/>
        </w:rPr>
        <w:t>活动</w:t>
      </w:r>
      <w:r w:rsidR="00092C3E">
        <w:rPr>
          <w:rFonts w:ascii="宋体" w:eastAsia="宋体" w:hAnsi="宋体" w:hint="eastAsia"/>
          <w:sz w:val="24"/>
        </w:rPr>
        <w:t>、扶贫活动</w:t>
      </w:r>
      <w:r w:rsidR="00A0334B" w:rsidRPr="00470068">
        <w:rPr>
          <w:rFonts w:ascii="宋体" w:eastAsia="宋体" w:hAnsi="宋体" w:hint="eastAsia"/>
          <w:sz w:val="24"/>
        </w:rPr>
        <w:t>的优势，能够对产品进行大量的实地测试，并对在实际环境中发现的问题并进行改进，来降低在产品投入市场后发现重大问题的情况。</w:t>
      </w:r>
    </w:p>
    <w:p w:rsidR="00A575F3" w:rsidRDefault="00A575F3" w:rsidP="00470068">
      <w:pPr>
        <w:ind w:firstLineChars="200" w:firstLine="480"/>
        <w:rPr>
          <w:rFonts w:ascii="宋体" w:eastAsia="宋体" w:hAnsi="宋体"/>
          <w:sz w:val="24"/>
        </w:rPr>
      </w:pPr>
    </w:p>
    <w:p w:rsidR="00A575F3" w:rsidRDefault="00A575F3" w:rsidP="00470068">
      <w:pPr>
        <w:ind w:firstLineChars="200" w:firstLine="480"/>
        <w:rPr>
          <w:rFonts w:ascii="宋体" w:eastAsia="宋体" w:hAnsi="宋体"/>
          <w:sz w:val="24"/>
        </w:rPr>
      </w:pPr>
    </w:p>
    <w:p w:rsidR="00A575F3" w:rsidRDefault="00A575F3" w:rsidP="00470068">
      <w:pPr>
        <w:ind w:firstLineChars="200" w:firstLine="480"/>
        <w:rPr>
          <w:rFonts w:ascii="宋体" w:eastAsia="宋体" w:hAnsi="宋体"/>
          <w:sz w:val="24"/>
        </w:rPr>
      </w:pPr>
    </w:p>
    <w:p w:rsidR="00A575F3" w:rsidRDefault="00A575F3" w:rsidP="00470068">
      <w:pPr>
        <w:ind w:firstLineChars="200" w:firstLine="480"/>
        <w:rPr>
          <w:rFonts w:ascii="宋体" w:eastAsia="宋体" w:hAnsi="宋体"/>
          <w:sz w:val="24"/>
        </w:rPr>
      </w:pPr>
    </w:p>
    <w:p w:rsidR="00A575F3" w:rsidRDefault="00A575F3" w:rsidP="00470068">
      <w:pPr>
        <w:ind w:firstLineChars="200" w:firstLine="480"/>
        <w:rPr>
          <w:rFonts w:ascii="宋体" w:eastAsia="宋体" w:hAnsi="宋体"/>
          <w:sz w:val="24"/>
        </w:rPr>
      </w:pPr>
    </w:p>
    <w:p w:rsidR="00A575F3" w:rsidRPr="00A575F3" w:rsidRDefault="00A575F3" w:rsidP="00470068">
      <w:pPr>
        <w:ind w:firstLineChars="200" w:firstLine="480"/>
        <w:rPr>
          <w:rFonts w:ascii="宋体" w:eastAsia="宋体" w:hAnsi="宋体"/>
          <w:sz w:val="24"/>
        </w:rPr>
      </w:pPr>
    </w:p>
    <w:p w:rsidR="0069463B" w:rsidRPr="00470068" w:rsidRDefault="0069463B" w:rsidP="00256ECC">
      <w:pPr>
        <w:pStyle w:val="1"/>
        <w:spacing w:before="120" w:after="120"/>
        <w:rPr>
          <w:rFonts w:ascii="宋体" w:eastAsia="宋体" w:hAnsi="宋体"/>
          <w:szCs w:val="32"/>
        </w:rPr>
      </w:pPr>
      <w:bookmarkStart w:id="97" w:name="_Toc11712098"/>
      <w:r w:rsidRPr="00470068">
        <w:rPr>
          <w:rFonts w:ascii="宋体" w:eastAsia="宋体" w:hAnsi="宋体"/>
          <w:szCs w:val="32"/>
        </w:rPr>
        <w:lastRenderedPageBreak/>
        <w:t>五、市场营销</w:t>
      </w:r>
      <w:bookmarkEnd w:id="94"/>
      <w:bookmarkEnd w:id="95"/>
      <w:bookmarkEnd w:id="97"/>
    </w:p>
    <w:p w:rsidR="00E22672" w:rsidRPr="00E22672" w:rsidRDefault="0069463B" w:rsidP="00E22672">
      <w:pPr>
        <w:pStyle w:val="2"/>
        <w:spacing w:before="120" w:after="120"/>
        <w:rPr>
          <w:rFonts w:ascii="宋体" w:eastAsia="宋体" w:hAnsi="宋体"/>
          <w:sz w:val="28"/>
          <w:szCs w:val="28"/>
        </w:rPr>
      </w:pPr>
      <w:bookmarkStart w:id="98" w:name="_Toc13243"/>
      <w:bookmarkStart w:id="99" w:name="_Toc516279992"/>
      <w:bookmarkStart w:id="100" w:name="_Toc11712099"/>
      <w:r w:rsidRPr="00470068">
        <w:rPr>
          <w:rFonts w:ascii="宋体" w:eastAsia="宋体" w:hAnsi="宋体"/>
          <w:sz w:val="28"/>
          <w:szCs w:val="28"/>
        </w:rPr>
        <w:t>5.1 市场分析</w:t>
      </w:r>
      <w:bookmarkEnd w:id="98"/>
      <w:bookmarkEnd w:id="99"/>
      <w:bookmarkEnd w:id="100"/>
    </w:p>
    <w:p w:rsidR="00962257" w:rsidRDefault="00E22672" w:rsidP="00E22672">
      <w:pPr>
        <w:ind w:firstLineChars="200" w:firstLine="480"/>
        <w:rPr>
          <w:rFonts w:ascii="宋体" w:eastAsia="宋体" w:hAnsi="宋体"/>
          <w:sz w:val="24"/>
        </w:rPr>
      </w:pPr>
      <w:bookmarkStart w:id="101" w:name="_Toc10358"/>
      <w:bookmarkStart w:id="102" w:name="_Toc25751"/>
      <w:bookmarkStart w:id="103" w:name="_Toc26674"/>
      <w:proofErr w:type="gramStart"/>
      <w:r>
        <w:rPr>
          <w:rFonts w:ascii="宋体" w:eastAsia="宋体" w:hAnsi="宋体" w:hint="eastAsia"/>
          <w:sz w:val="24"/>
        </w:rPr>
        <w:t>习主席</w:t>
      </w:r>
      <w:proofErr w:type="gramEnd"/>
      <w:r>
        <w:rPr>
          <w:rFonts w:ascii="宋体" w:eastAsia="宋体" w:hAnsi="宋体" w:hint="eastAsia"/>
          <w:sz w:val="24"/>
        </w:rPr>
        <w:t>在2018年全国生态保护发大会上指出</w:t>
      </w:r>
      <w:r w:rsidRPr="00E22672">
        <w:rPr>
          <w:rFonts w:ascii="宋体" w:eastAsia="宋体" w:hAnsi="宋体" w:hint="eastAsia"/>
          <w:sz w:val="24"/>
        </w:rPr>
        <w:t>水资源紧缺，人均水资源拥有量仅为世界平均水平的四分之一，按国际标准属于重度缺水国家。全国的水资源供需矛盾不断凸显，中国部分地区已超过或接近水资源开发的极限。另一方面，污染严重。我国水资源污染严重，全国江河水系、地下水污染和饮用水出现安全问题，这对原本紧缺的水资源问题无疑是雪上加霜</w:t>
      </w:r>
      <w:r>
        <w:rPr>
          <w:rFonts w:ascii="宋体" w:eastAsia="宋体" w:hAnsi="宋体" w:hint="eastAsia"/>
          <w:b/>
          <w:bCs/>
          <w:sz w:val="24"/>
        </w:rPr>
        <w:t>。</w:t>
      </w:r>
      <w:r w:rsidRPr="00E22672">
        <w:rPr>
          <w:rFonts w:ascii="宋体" w:eastAsia="宋体" w:hAnsi="宋体"/>
          <w:sz w:val="24"/>
        </w:rPr>
        <w:t>目前全国 600多个城市中，400多个缺水，其中100多个严重缺水</w:t>
      </w:r>
      <w:r>
        <w:rPr>
          <w:rFonts w:ascii="宋体" w:eastAsia="宋体" w:hAnsi="宋体"/>
          <w:sz w:val="24"/>
        </w:rPr>
        <w:t>。</w:t>
      </w:r>
      <w:r w:rsidRPr="00E44391">
        <w:rPr>
          <w:rFonts w:ascii="宋体" w:eastAsia="宋体" w:hAnsi="宋体" w:hint="eastAsia"/>
          <w:sz w:val="24"/>
        </w:rPr>
        <w:t>4亿人受到影响，3.5亿人喝不到干净水</w:t>
      </w:r>
      <w:r>
        <w:rPr>
          <w:rFonts w:ascii="宋体" w:eastAsia="宋体" w:hAnsi="宋体" w:hint="eastAsia"/>
          <w:sz w:val="24"/>
        </w:rPr>
        <w:t>。</w:t>
      </w:r>
    </w:p>
    <w:p w:rsidR="00962257" w:rsidRDefault="00962257" w:rsidP="00E22672">
      <w:pPr>
        <w:ind w:firstLineChars="200" w:firstLine="480"/>
        <w:rPr>
          <w:rFonts w:ascii="宋体" w:eastAsia="宋体" w:hAnsi="宋体"/>
          <w:sz w:val="24"/>
        </w:rPr>
      </w:pPr>
    </w:p>
    <w:p w:rsidR="00DB3564" w:rsidRPr="00470068" w:rsidRDefault="00C44B33" w:rsidP="00E22672">
      <w:pPr>
        <w:ind w:firstLineChars="200" w:firstLine="480"/>
        <w:rPr>
          <w:rFonts w:ascii="宋体" w:eastAsia="宋体" w:hAnsi="宋体"/>
          <w:sz w:val="24"/>
        </w:rPr>
      </w:pPr>
      <w:r w:rsidRPr="00470068">
        <w:rPr>
          <w:rFonts w:ascii="宋体" w:eastAsia="宋体" w:hAnsi="宋体" w:cs="宋体"/>
          <w:noProof/>
          <w:kern w:val="0"/>
          <w:sz w:val="24"/>
        </w:rPr>
        <w:drawing>
          <wp:inline distT="0" distB="0" distL="0" distR="0" wp14:anchorId="4A99E45A" wp14:editId="0CDA2FC8">
            <wp:extent cx="5273040" cy="2019300"/>
            <wp:effectExtent l="0" t="0" r="3810" b="0"/>
            <wp:docPr id="6" name="图片 6" descr="C:\Users\Administrator.DESKTOP-UHH0G70\AppData\Roaming\Tencent\Users\1090455174\QQ\WinTemp\RichOle\Y[NBK_WPLX)H~B3`2QSS56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HH0G70\AppData\Roaming\Tencent\Users\1090455174\QQ\WinTemp\RichOle\Y[NBK_WPLX)H~B3`2QSS56V.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2019300"/>
                    </a:xfrm>
                    <a:prstGeom prst="rect">
                      <a:avLst/>
                    </a:prstGeom>
                    <a:noFill/>
                    <a:ln>
                      <a:noFill/>
                    </a:ln>
                  </pic:spPr>
                </pic:pic>
              </a:graphicData>
            </a:graphic>
          </wp:inline>
        </w:drawing>
      </w:r>
    </w:p>
    <w:p w:rsidR="00CF2158" w:rsidRDefault="00CF2158" w:rsidP="00470068">
      <w:pPr>
        <w:ind w:firstLineChars="200" w:firstLine="482"/>
        <w:jc w:val="center"/>
        <w:rPr>
          <w:rFonts w:ascii="宋体" w:eastAsia="宋体" w:hAnsi="宋体"/>
          <w:b/>
          <w:sz w:val="24"/>
        </w:rPr>
      </w:pPr>
      <w:r w:rsidRPr="00470068">
        <w:rPr>
          <w:rFonts w:ascii="宋体" w:eastAsia="宋体" w:hAnsi="宋体" w:hint="eastAsia"/>
          <w:b/>
          <w:sz w:val="24"/>
        </w:rPr>
        <w:t>图</w:t>
      </w:r>
      <w:r w:rsidR="006B6A79" w:rsidRPr="00470068">
        <w:rPr>
          <w:rFonts w:ascii="宋体" w:eastAsia="宋体" w:hAnsi="宋体" w:hint="eastAsia"/>
          <w:b/>
          <w:sz w:val="24"/>
        </w:rPr>
        <w:t>5</w:t>
      </w:r>
      <w:r w:rsidRPr="00470068">
        <w:rPr>
          <w:rFonts w:ascii="宋体" w:eastAsia="宋体" w:hAnsi="宋体" w:hint="eastAsia"/>
          <w:b/>
          <w:sz w:val="24"/>
        </w:rPr>
        <w:t>.1</w:t>
      </w:r>
    </w:p>
    <w:p w:rsidR="00962257" w:rsidRPr="00470068" w:rsidRDefault="00962257" w:rsidP="00962257">
      <w:pPr>
        <w:ind w:firstLineChars="200" w:firstLine="560"/>
        <w:jc w:val="center"/>
        <w:rPr>
          <w:rFonts w:ascii="宋体" w:eastAsia="宋体" w:hAnsi="宋体"/>
          <w:b/>
          <w:sz w:val="24"/>
        </w:rPr>
      </w:pPr>
      <w:r>
        <w:rPr>
          <w:noProof/>
        </w:rPr>
        <w:drawing>
          <wp:inline distT="0" distB="0" distL="0" distR="0" wp14:anchorId="2967D264" wp14:editId="0EFF0BCA">
            <wp:extent cx="5278120" cy="1023247"/>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8120" cy="1023247"/>
                    </a:xfrm>
                    <a:prstGeom prst="rect">
                      <a:avLst/>
                    </a:prstGeom>
                  </pic:spPr>
                </pic:pic>
              </a:graphicData>
            </a:graphic>
          </wp:inline>
        </w:drawing>
      </w:r>
    </w:p>
    <w:p w:rsidR="00C44B33" w:rsidRPr="00470068" w:rsidRDefault="00C44B33" w:rsidP="00C44B33">
      <w:pPr>
        <w:widowControl/>
        <w:spacing w:line="240" w:lineRule="auto"/>
        <w:rPr>
          <w:rFonts w:ascii="宋体" w:eastAsia="宋体" w:hAnsi="宋体" w:cs="宋体"/>
          <w:kern w:val="0"/>
          <w:sz w:val="24"/>
        </w:rPr>
      </w:pPr>
    </w:p>
    <w:p w:rsidR="00DB3564" w:rsidRPr="00470068" w:rsidRDefault="00CF2158" w:rsidP="002D23C7">
      <w:pPr>
        <w:autoSpaceDE w:val="0"/>
        <w:autoSpaceDN w:val="0"/>
        <w:adjustRightInd w:val="0"/>
        <w:spacing w:before="200" w:after="200"/>
        <w:ind w:left="280" w:right="280"/>
        <w:jc w:val="center"/>
        <w:rPr>
          <w:rFonts w:ascii="宋体" w:eastAsia="宋体" w:hAnsi="宋体" w:cs="Courier"/>
          <w:b/>
          <w:bCs/>
          <w:color w:val="000000"/>
          <w:kern w:val="0"/>
          <w:sz w:val="24"/>
        </w:rPr>
      </w:pPr>
      <w:r w:rsidRPr="00470068">
        <w:rPr>
          <w:rFonts w:ascii="宋体" w:eastAsia="宋体" w:hAnsi="宋体" w:cs="Courier" w:hint="eastAsia"/>
          <w:b/>
          <w:bCs/>
          <w:color w:val="000000"/>
          <w:kern w:val="0"/>
          <w:sz w:val="24"/>
        </w:rPr>
        <w:t xml:space="preserve">    图</w:t>
      </w:r>
      <w:r w:rsidR="006B6A79" w:rsidRPr="00470068">
        <w:rPr>
          <w:rFonts w:ascii="宋体" w:eastAsia="宋体" w:hAnsi="宋体" w:cs="Courier" w:hint="eastAsia"/>
          <w:b/>
          <w:bCs/>
          <w:color w:val="000000"/>
          <w:kern w:val="0"/>
          <w:sz w:val="24"/>
        </w:rPr>
        <w:t>5</w:t>
      </w:r>
      <w:r w:rsidRPr="00470068">
        <w:rPr>
          <w:rFonts w:ascii="宋体" w:eastAsia="宋体" w:hAnsi="宋体" w:cs="Courier" w:hint="eastAsia"/>
          <w:b/>
          <w:bCs/>
          <w:color w:val="000000"/>
          <w:kern w:val="0"/>
          <w:sz w:val="24"/>
        </w:rPr>
        <w:t>.2</w:t>
      </w:r>
    </w:p>
    <w:p w:rsidR="00D919CA" w:rsidRPr="00470068" w:rsidRDefault="00D919CA" w:rsidP="006B6A79">
      <w:pPr>
        <w:spacing w:beforeLines="100" w:before="240" w:afterLines="100" w:after="240"/>
        <w:ind w:right="280"/>
        <w:rPr>
          <w:rFonts w:ascii="宋体" w:eastAsia="宋体" w:hAnsi="宋体"/>
          <w:b/>
          <w:sz w:val="24"/>
        </w:rPr>
      </w:pPr>
    </w:p>
    <w:p w:rsidR="006B6A79" w:rsidRPr="00470068" w:rsidRDefault="00962257" w:rsidP="006B6A79">
      <w:pPr>
        <w:autoSpaceDE w:val="0"/>
        <w:autoSpaceDN w:val="0"/>
        <w:adjustRightInd w:val="0"/>
        <w:spacing w:before="200" w:after="200"/>
        <w:ind w:left="280" w:right="280"/>
        <w:jc w:val="center"/>
        <w:rPr>
          <w:rFonts w:ascii="宋体" w:eastAsia="宋体" w:hAnsi="宋体" w:cs="Courier"/>
          <w:b/>
          <w:bCs/>
          <w:color w:val="000000"/>
          <w:spacing w:val="20"/>
          <w:kern w:val="0"/>
          <w:sz w:val="24"/>
        </w:rPr>
      </w:pPr>
      <w:r w:rsidRPr="00962257">
        <w:rPr>
          <w:rFonts w:ascii="宋体" w:eastAsia="宋体" w:hAnsi="宋体" w:cs="Courier"/>
          <w:b/>
          <w:bCs/>
          <w:noProof/>
          <w:color w:val="000000"/>
          <w:spacing w:val="20"/>
          <w:kern w:val="0"/>
          <w:sz w:val="24"/>
        </w:rPr>
        <w:lastRenderedPageBreak/>
        <w:drawing>
          <wp:inline distT="0" distB="0" distL="0" distR="0" wp14:anchorId="69740678" wp14:editId="23290B61">
            <wp:extent cx="5278120" cy="3111281"/>
            <wp:effectExtent l="0" t="0" r="0" b="0"/>
            <wp:docPr id="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111281"/>
                    </a:xfrm>
                    <a:prstGeom prst="rect">
                      <a:avLst/>
                    </a:prstGeom>
                    <a:noFill/>
                    <a:ln>
                      <a:noFill/>
                    </a:ln>
                    <a:effectLst/>
                    <a:extLst/>
                  </pic:spPr>
                </pic:pic>
              </a:graphicData>
            </a:graphic>
          </wp:inline>
        </w:drawing>
      </w:r>
    </w:p>
    <w:p w:rsidR="00CF2158" w:rsidRPr="00470068" w:rsidRDefault="00CF2158" w:rsidP="00B36F96">
      <w:pPr>
        <w:autoSpaceDE w:val="0"/>
        <w:autoSpaceDN w:val="0"/>
        <w:adjustRightInd w:val="0"/>
        <w:spacing w:before="200" w:after="200"/>
        <w:ind w:left="280" w:right="280"/>
        <w:jc w:val="center"/>
        <w:rPr>
          <w:rFonts w:ascii="宋体" w:eastAsia="宋体" w:hAnsi="宋体" w:cs="Courier"/>
          <w:b/>
          <w:bCs/>
          <w:color w:val="000000"/>
          <w:spacing w:val="20"/>
          <w:kern w:val="0"/>
          <w:sz w:val="24"/>
        </w:rPr>
      </w:pPr>
      <w:r w:rsidRPr="00470068">
        <w:rPr>
          <w:rFonts w:ascii="宋体" w:eastAsia="宋体" w:hAnsi="宋体" w:cs="Courier" w:hint="eastAsia"/>
          <w:b/>
          <w:bCs/>
          <w:color w:val="000000"/>
          <w:spacing w:val="20"/>
          <w:kern w:val="0"/>
          <w:sz w:val="24"/>
        </w:rPr>
        <w:t>图</w:t>
      </w:r>
      <w:r w:rsidR="006B6A79" w:rsidRPr="00470068">
        <w:rPr>
          <w:rFonts w:ascii="宋体" w:eastAsia="宋体" w:hAnsi="宋体" w:cs="Courier" w:hint="eastAsia"/>
          <w:b/>
          <w:bCs/>
          <w:color w:val="000000"/>
          <w:spacing w:val="20"/>
          <w:kern w:val="0"/>
          <w:sz w:val="24"/>
        </w:rPr>
        <w:t>5</w:t>
      </w:r>
      <w:r w:rsidRPr="00470068">
        <w:rPr>
          <w:rFonts w:ascii="宋体" w:eastAsia="宋体" w:hAnsi="宋体" w:cs="Courier" w:hint="eastAsia"/>
          <w:b/>
          <w:bCs/>
          <w:color w:val="000000"/>
          <w:spacing w:val="20"/>
          <w:kern w:val="0"/>
          <w:sz w:val="24"/>
        </w:rPr>
        <w:t>.3</w:t>
      </w:r>
    </w:p>
    <w:p w:rsidR="00E039FB" w:rsidRPr="00470068" w:rsidRDefault="006B6A79" w:rsidP="00470068">
      <w:pPr>
        <w:spacing w:beforeLines="100" w:before="240" w:afterLines="100" w:after="240"/>
        <w:ind w:leftChars="100" w:left="280" w:right="280" w:firstLineChars="300" w:firstLine="723"/>
        <w:rPr>
          <w:rFonts w:ascii="宋体" w:eastAsia="宋体" w:hAnsi="宋体"/>
          <w:b/>
          <w:sz w:val="24"/>
        </w:rPr>
      </w:pPr>
      <w:r w:rsidRPr="00470068">
        <w:rPr>
          <w:rFonts w:ascii="宋体" w:eastAsia="宋体" w:hAnsi="宋体" w:hint="eastAsia"/>
          <w:b/>
          <w:sz w:val="24"/>
        </w:rPr>
        <w:t>如图5.3所</w:t>
      </w:r>
      <w:proofErr w:type="gramStart"/>
      <w:r w:rsidRPr="00470068">
        <w:rPr>
          <w:rFonts w:ascii="宋体" w:eastAsia="宋体" w:hAnsi="宋体" w:hint="eastAsia"/>
          <w:b/>
          <w:sz w:val="24"/>
        </w:rPr>
        <w:t>示</w:t>
      </w:r>
      <w:r w:rsidR="00962257">
        <w:rPr>
          <w:rFonts w:ascii="宋体" w:eastAsia="宋体" w:hAnsi="宋体" w:hint="eastAsia"/>
          <w:b/>
          <w:sz w:val="24"/>
        </w:rPr>
        <w:t>中国</w:t>
      </w:r>
      <w:proofErr w:type="gramEnd"/>
      <w:r w:rsidR="00962257">
        <w:rPr>
          <w:rFonts w:ascii="宋体" w:eastAsia="宋体" w:hAnsi="宋体" w:hint="eastAsia"/>
          <w:b/>
          <w:sz w:val="24"/>
        </w:rPr>
        <w:t>干旱地区</w:t>
      </w:r>
    </w:p>
    <w:p w:rsidR="00962257" w:rsidRPr="00962257" w:rsidRDefault="00962257" w:rsidP="00962257">
      <w:pPr>
        <w:widowControl/>
        <w:spacing w:line="240" w:lineRule="auto"/>
        <w:rPr>
          <w:rFonts w:ascii="宋体" w:eastAsia="宋体" w:hAnsi="宋体" w:cs="宋体"/>
          <w:kern w:val="0"/>
          <w:sz w:val="24"/>
        </w:rPr>
      </w:pPr>
      <w:r>
        <w:rPr>
          <w:rFonts w:ascii="宋体" w:eastAsia="宋体" w:hAnsi="宋体" w:cs="宋体"/>
          <w:noProof/>
          <w:kern w:val="0"/>
          <w:sz w:val="24"/>
        </w:rPr>
        <w:drawing>
          <wp:inline distT="0" distB="0" distL="0" distR="0" wp14:anchorId="78A63D49" wp14:editId="1C8A0A70">
            <wp:extent cx="4566138" cy="3253154"/>
            <wp:effectExtent l="0" t="0" r="6350" b="4445"/>
            <wp:docPr id="17" name="图片 17" descr="C:\Users\asus\Documents\Tencent Files\1765822843\Image\Group\Y)T0$B6I~399OJ$GY(%8T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Tencent Files\1765822843\Image\Group\Y)T0$B6I~399OJ$GY(%8TC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6287" cy="3253260"/>
                    </a:xfrm>
                    <a:prstGeom prst="rect">
                      <a:avLst/>
                    </a:prstGeom>
                    <a:noFill/>
                    <a:ln>
                      <a:noFill/>
                    </a:ln>
                  </pic:spPr>
                </pic:pic>
              </a:graphicData>
            </a:graphic>
          </wp:inline>
        </w:drawing>
      </w:r>
    </w:p>
    <w:p w:rsidR="00B36F96" w:rsidRPr="00470068" w:rsidRDefault="00B36F96" w:rsidP="00B36F96">
      <w:pPr>
        <w:autoSpaceDE w:val="0"/>
        <w:autoSpaceDN w:val="0"/>
        <w:adjustRightInd w:val="0"/>
        <w:spacing w:beforeLines="50" w:before="120"/>
        <w:ind w:left="280" w:right="280"/>
        <w:jc w:val="center"/>
        <w:rPr>
          <w:rFonts w:ascii="宋体" w:eastAsia="宋体" w:hAnsi="宋体" w:cs="Courier"/>
          <w:bCs/>
          <w:color w:val="000000"/>
          <w:kern w:val="0"/>
          <w:sz w:val="24"/>
        </w:rPr>
      </w:pPr>
    </w:p>
    <w:p w:rsidR="006B6A79" w:rsidRDefault="00CF2158" w:rsidP="006B6A79">
      <w:pPr>
        <w:autoSpaceDE w:val="0"/>
        <w:autoSpaceDN w:val="0"/>
        <w:adjustRightInd w:val="0"/>
        <w:spacing w:beforeLines="50" w:before="120"/>
        <w:ind w:left="280" w:right="280"/>
        <w:jc w:val="center"/>
        <w:rPr>
          <w:rFonts w:ascii="宋体" w:eastAsia="宋体" w:hAnsi="宋体" w:cs="Courier"/>
          <w:b/>
          <w:bCs/>
          <w:color w:val="000000"/>
          <w:kern w:val="0"/>
          <w:sz w:val="24"/>
        </w:rPr>
      </w:pPr>
      <w:r w:rsidRPr="00470068">
        <w:rPr>
          <w:rFonts w:ascii="宋体" w:eastAsia="宋体" w:hAnsi="宋体" w:cs="Courier" w:hint="eastAsia"/>
          <w:b/>
          <w:bCs/>
          <w:color w:val="000000"/>
          <w:kern w:val="0"/>
          <w:sz w:val="24"/>
        </w:rPr>
        <w:t>图</w:t>
      </w:r>
      <w:r w:rsidR="006B6A79" w:rsidRPr="00470068">
        <w:rPr>
          <w:rFonts w:ascii="宋体" w:eastAsia="宋体" w:hAnsi="宋体" w:cs="Courier" w:hint="eastAsia"/>
          <w:b/>
          <w:bCs/>
          <w:color w:val="000000"/>
          <w:kern w:val="0"/>
          <w:sz w:val="24"/>
        </w:rPr>
        <w:t>5</w:t>
      </w:r>
      <w:r w:rsidRPr="00470068">
        <w:rPr>
          <w:rFonts w:ascii="宋体" w:eastAsia="宋体" w:hAnsi="宋体" w:cs="Courier" w:hint="eastAsia"/>
          <w:b/>
          <w:bCs/>
          <w:color w:val="000000"/>
          <w:kern w:val="0"/>
          <w:sz w:val="24"/>
        </w:rPr>
        <w:t>.4</w:t>
      </w:r>
    </w:p>
    <w:p w:rsidR="00962257" w:rsidRPr="00470068" w:rsidRDefault="00962257" w:rsidP="00B6767D">
      <w:pPr>
        <w:autoSpaceDE w:val="0"/>
        <w:autoSpaceDN w:val="0"/>
        <w:adjustRightInd w:val="0"/>
        <w:spacing w:beforeLines="50" w:before="120"/>
        <w:ind w:right="280"/>
        <w:rPr>
          <w:rFonts w:ascii="宋体" w:eastAsia="宋体" w:hAnsi="宋体" w:cs="Courier"/>
          <w:b/>
          <w:bCs/>
          <w:color w:val="000000"/>
          <w:kern w:val="0"/>
          <w:sz w:val="24"/>
        </w:rPr>
      </w:pPr>
      <w:r>
        <w:rPr>
          <w:rFonts w:ascii="宋体" w:eastAsia="宋体" w:hAnsi="宋体" w:cs="Courier" w:hint="eastAsia"/>
          <w:b/>
          <w:bCs/>
          <w:color w:val="000000"/>
          <w:kern w:val="0"/>
          <w:sz w:val="24"/>
        </w:rPr>
        <w:t>如图5.4所</w:t>
      </w:r>
      <w:proofErr w:type="gramStart"/>
      <w:r>
        <w:rPr>
          <w:rFonts w:ascii="宋体" w:eastAsia="宋体" w:hAnsi="宋体" w:cs="Courier" w:hint="eastAsia"/>
          <w:b/>
          <w:bCs/>
          <w:color w:val="000000"/>
          <w:kern w:val="0"/>
          <w:sz w:val="24"/>
        </w:rPr>
        <w:t>示中国</w:t>
      </w:r>
      <w:proofErr w:type="gramEnd"/>
      <w:r>
        <w:rPr>
          <w:rFonts w:ascii="宋体" w:eastAsia="宋体" w:hAnsi="宋体" w:cs="Courier" w:hint="eastAsia"/>
          <w:b/>
          <w:bCs/>
          <w:color w:val="000000"/>
          <w:kern w:val="0"/>
          <w:sz w:val="24"/>
        </w:rPr>
        <w:t>缺水地带</w:t>
      </w:r>
    </w:p>
    <w:p w:rsidR="00B36F96" w:rsidRPr="00470068" w:rsidRDefault="00962257" w:rsidP="00B36F96">
      <w:pPr>
        <w:autoSpaceDE w:val="0"/>
        <w:autoSpaceDN w:val="0"/>
        <w:adjustRightInd w:val="0"/>
        <w:ind w:left="280" w:right="280"/>
        <w:jc w:val="center"/>
        <w:rPr>
          <w:rFonts w:ascii="宋体" w:eastAsia="宋体" w:hAnsi="宋体" w:cs="Courier"/>
          <w:bCs/>
          <w:color w:val="000000"/>
          <w:kern w:val="0"/>
          <w:sz w:val="24"/>
        </w:rPr>
      </w:pPr>
      <w:r>
        <w:rPr>
          <w:noProof/>
        </w:rPr>
        <w:lastRenderedPageBreak/>
        <w:drawing>
          <wp:inline distT="0" distB="0" distL="0" distR="0" wp14:anchorId="76BF3A55" wp14:editId="212DD24E">
            <wp:extent cx="5278120" cy="2188831"/>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8120" cy="2188831"/>
                    </a:xfrm>
                    <a:prstGeom prst="rect">
                      <a:avLst/>
                    </a:prstGeom>
                  </pic:spPr>
                </pic:pic>
              </a:graphicData>
            </a:graphic>
          </wp:inline>
        </w:drawing>
      </w:r>
    </w:p>
    <w:p w:rsidR="006B6A79" w:rsidRDefault="006B6A79" w:rsidP="00B36F96">
      <w:pPr>
        <w:autoSpaceDE w:val="0"/>
        <w:autoSpaceDN w:val="0"/>
        <w:adjustRightInd w:val="0"/>
        <w:ind w:left="280" w:right="280"/>
        <w:jc w:val="center"/>
        <w:rPr>
          <w:rFonts w:ascii="宋体" w:eastAsia="宋体" w:hAnsi="宋体" w:cs="Courier"/>
          <w:b/>
          <w:bCs/>
          <w:color w:val="000000"/>
          <w:kern w:val="0"/>
          <w:sz w:val="24"/>
        </w:rPr>
      </w:pPr>
      <w:r w:rsidRPr="00470068">
        <w:rPr>
          <w:rFonts w:ascii="宋体" w:eastAsia="宋体" w:hAnsi="宋体" w:cs="Courier" w:hint="eastAsia"/>
          <w:b/>
          <w:bCs/>
          <w:color w:val="000000"/>
          <w:kern w:val="0"/>
          <w:sz w:val="24"/>
        </w:rPr>
        <w:t>图5.5</w:t>
      </w:r>
    </w:p>
    <w:p w:rsidR="00962257" w:rsidRPr="00815FD7" w:rsidRDefault="00962257" w:rsidP="00815FD7">
      <w:pPr>
        <w:autoSpaceDE w:val="0"/>
        <w:autoSpaceDN w:val="0"/>
        <w:adjustRightInd w:val="0"/>
        <w:spacing w:beforeLines="50" w:before="120"/>
        <w:ind w:left="280" w:right="280"/>
        <w:rPr>
          <w:rFonts w:cs="Courier"/>
          <w:b/>
          <w:bCs/>
          <w:color w:val="000000"/>
        </w:rPr>
      </w:pPr>
      <w:r>
        <w:rPr>
          <w:rFonts w:ascii="宋体" w:eastAsia="宋体" w:hAnsi="宋体" w:cs="Courier" w:hint="eastAsia"/>
          <w:b/>
          <w:bCs/>
          <w:color w:val="000000"/>
          <w:kern w:val="0"/>
          <w:sz w:val="24"/>
        </w:rPr>
        <w:t>如图5.5所</w:t>
      </w:r>
      <w:proofErr w:type="gramStart"/>
      <w:r>
        <w:rPr>
          <w:rFonts w:ascii="宋体" w:eastAsia="宋体" w:hAnsi="宋体" w:cs="Courier" w:hint="eastAsia"/>
          <w:b/>
          <w:bCs/>
          <w:color w:val="000000"/>
          <w:kern w:val="0"/>
          <w:sz w:val="24"/>
        </w:rPr>
        <w:t>示</w:t>
      </w:r>
      <w:r w:rsidRPr="00962257">
        <w:rPr>
          <w:rFonts w:ascii="宋体" w:eastAsia="宋体" w:hAnsi="宋体" w:cs="Courier"/>
          <w:b/>
          <w:bCs/>
          <w:color w:val="000000"/>
          <w:kern w:val="0"/>
          <w:sz w:val="24"/>
        </w:rPr>
        <w:t>全国秋冬季主要</w:t>
      </w:r>
      <w:proofErr w:type="gramEnd"/>
      <w:r w:rsidRPr="00962257">
        <w:rPr>
          <w:rFonts w:ascii="宋体" w:eastAsia="宋体" w:hAnsi="宋体" w:cs="Courier"/>
          <w:b/>
          <w:bCs/>
          <w:color w:val="000000"/>
          <w:kern w:val="0"/>
          <w:sz w:val="24"/>
        </w:rPr>
        <w:t>城市平均</w:t>
      </w:r>
      <w:r w:rsidR="00B6767D">
        <w:rPr>
          <w:rFonts w:ascii="宋体" w:eastAsia="宋体" w:hAnsi="宋体" w:cs="Courier" w:hint="eastAsia"/>
          <w:b/>
          <w:bCs/>
          <w:color w:val="000000"/>
          <w:kern w:val="0"/>
          <w:sz w:val="24"/>
        </w:rPr>
        <w:t>38</w:t>
      </w:r>
      <w:r w:rsidR="00CC7D0E">
        <w:rPr>
          <w:rFonts w:ascii="宋体" w:eastAsia="宋体" w:hAnsi="宋体" w:cs="Courier"/>
          <w:b/>
          <w:bCs/>
          <w:color w:val="000000"/>
          <w:kern w:val="0"/>
          <w:sz w:val="24"/>
        </w:rPr>
        <w:t>%</w:t>
      </w:r>
      <w:r w:rsidRPr="00962257">
        <w:rPr>
          <w:rFonts w:ascii="宋体" w:eastAsia="宋体" w:hAnsi="宋体" w:cs="Courier"/>
          <w:b/>
          <w:bCs/>
          <w:color w:val="000000"/>
          <w:kern w:val="0"/>
          <w:sz w:val="24"/>
        </w:rPr>
        <w:t>RH</w:t>
      </w:r>
    </w:p>
    <w:p w:rsidR="00962257" w:rsidRDefault="00B36F96" w:rsidP="00470068">
      <w:pPr>
        <w:ind w:firstLineChars="200" w:firstLine="480"/>
        <w:rPr>
          <w:rFonts w:ascii="宋体" w:eastAsia="宋体" w:hAnsi="宋体"/>
          <w:sz w:val="24"/>
        </w:rPr>
      </w:pPr>
      <w:r w:rsidRPr="00470068">
        <w:rPr>
          <w:rFonts w:ascii="宋体" w:eastAsia="宋体" w:hAnsi="宋体" w:hint="eastAsia"/>
          <w:sz w:val="24"/>
        </w:rPr>
        <w:t>目前的我国</w:t>
      </w:r>
      <w:r w:rsidR="00962257">
        <w:rPr>
          <w:rFonts w:ascii="宋体" w:eastAsia="宋体" w:hAnsi="宋体" w:hint="eastAsia"/>
          <w:sz w:val="24"/>
        </w:rPr>
        <w:t>科技和</w:t>
      </w:r>
      <w:r w:rsidRPr="00470068">
        <w:rPr>
          <w:rFonts w:ascii="宋体" w:eastAsia="宋体" w:hAnsi="宋体" w:hint="eastAsia"/>
          <w:sz w:val="24"/>
        </w:rPr>
        <w:t>经济的不断提高，</w:t>
      </w:r>
      <w:r w:rsidR="00962257">
        <w:rPr>
          <w:rFonts w:ascii="宋体" w:eastAsia="宋体" w:hAnsi="宋体" w:hint="eastAsia"/>
          <w:sz w:val="24"/>
        </w:rPr>
        <w:t>国家、政府、社会各界</w:t>
      </w:r>
      <w:r w:rsidRPr="00470068">
        <w:rPr>
          <w:rFonts w:ascii="宋体" w:eastAsia="宋体" w:hAnsi="宋体" w:hint="eastAsia"/>
          <w:sz w:val="24"/>
        </w:rPr>
        <w:t>越来越多的人</w:t>
      </w:r>
      <w:r w:rsidR="007F2C98" w:rsidRPr="00470068">
        <w:rPr>
          <w:rFonts w:ascii="宋体" w:eastAsia="宋体" w:hAnsi="宋体" w:hint="eastAsia"/>
          <w:sz w:val="24"/>
        </w:rPr>
        <w:t>关注</w:t>
      </w:r>
      <w:r w:rsidR="00962257">
        <w:rPr>
          <w:rFonts w:ascii="宋体" w:eastAsia="宋体" w:hAnsi="宋体" w:hint="eastAsia"/>
          <w:sz w:val="24"/>
        </w:rPr>
        <w:t>缺水地区和水污染地区的饮水问题。</w:t>
      </w:r>
    </w:p>
    <w:p w:rsidR="00335D14" w:rsidRPr="00470068" w:rsidRDefault="00335D14" w:rsidP="00335D14">
      <w:pPr>
        <w:pStyle w:val="2"/>
        <w:spacing w:before="120" w:after="120"/>
        <w:rPr>
          <w:rFonts w:ascii="宋体" w:eastAsia="宋体" w:hAnsi="宋体"/>
          <w:sz w:val="32"/>
        </w:rPr>
      </w:pPr>
      <w:bookmarkStart w:id="104" w:name="_Toc516279993"/>
      <w:bookmarkStart w:id="105" w:name="_Toc11712100"/>
      <w:bookmarkStart w:id="106" w:name="_Toc12472"/>
      <w:bookmarkStart w:id="107" w:name="_Toc516280011"/>
      <w:bookmarkStart w:id="108" w:name="_Toc11712115"/>
      <w:bookmarkEnd w:id="101"/>
      <w:bookmarkEnd w:id="102"/>
      <w:bookmarkEnd w:id="103"/>
      <w:r w:rsidRPr="00470068">
        <w:rPr>
          <w:rFonts w:ascii="宋体" w:eastAsia="宋体" w:hAnsi="宋体"/>
          <w:sz w:val="32"/>
        </w:rPr>
        <w:t>5.2 市场定位</w:t>
      </w:r>
      <w:bookmarkEnd w:id="104"/>
      <w:bookmarkEnd w:id="105"/>
    </w:p>
    <w:p w:rsidR="00335D14" w:rsidRPr="007C2C5C" w:rsidRDefault="00335D14" w:rsidP="00CC7D0E">
      <w:pPr>
        <w:spacing w:beforeLines="100" w:before="240" w:afterLines="100" w:after="240"/>
        <w:ind w:left="280" w:right="280" w:firstLineChars="200" w:firstLine="480"/>
        <w:rPr>
          <w:rFonts w:ascii="宋体" w:eastAsia="宋体" w:hAnsi="宋体"/>
          <w:sz w:val="24"/>
        </w:rPr>
      </w:pPr>
      <w:bookmarkStart w:id="109" w:name="_Toc21690"/>
      <w:bookmarkStart w:id="110" w:name="_Toc28930"/>
      <w:bookmarkStart w:id="111" w:name="_Toc15641"/>
      <w:bookmarkStart w:id="112" w:name="_Toc951"/>
      <w:bookmarkStart w:id="113" w:name="_Toc15499"/>
      <w:bookmarkStart w:id="114" w:name="_Toc2270"/>
      <w:bookmarkStart w:id="115" w:name="_Toc21249"/>
      <w:r>
        <w:rPr>
          <w:rFonts w:ascii="宋体" w:eastAsia="宋体" w:hAnsi="宋体" w:hint="eastAsia"/>
          <w:sz w:val="24"/>
        </w:rPr>
        <w:t>对于消费者和产品的定位：该产品面向两大类消费者</w:t>
      </w:r>
      <w:r w:rsidRPr="00470068">
        <w:rPr>
          <w:rFonts w:ascii="宋体" w:eastAsia="宋体" w:hAnsi="宋体" w:hint="eastAsia"/>
          <w:sz w:val="24"/>
        </w:rPr>
        <w:t>，</w:t>
      </w:r>
      <w:r>
        <w:rPr>
          <w:rFonts w:ascii="宋体" w:eastAsia="宋体" w:hAnsi="宋体" w:hint="eastAsia"/>
          <w:sz w:val="24"/>
        </w:rPr>
        <w:t>一类是红十字会等公益组织，为缺水、水污染严重的贫困地区进行八折的公益出售价。另外一类是政府合作，为政府分忧解难，解决缺水地区的民生问题。</w:t>
      </w:r>
      <w:r w:rsidRPr="00470068">
        <w:rPr>
          <w:rFonts w:ascii="宋体" w:eastAsia="宋体" w:hAnsi="宋体" w:hint="eastAsia"/>
          <w:sz w:val="24"/>
        </w:rPr>
        <w:t>对于产品价格为定位也是遵循“格厚道，感动人心的好产品”</w:t>
      </w:r>
      <w:r>
        <w:rPr>
          <w:rFonts w:ascii="宋体" w:eastAsia="宋体" w:hAnsi="宋体" w:hint="eastAsia"/>
          <w:sz w:val="24"/>
        </w:rPr>
        <w:t>的原则。</w:t>
      </w:r>
      <w:bookmarkStart w:id="116" w:name="_Toc537"/>
      <w:bookmarkStart w:id="117" w:name="_Toc516279994"/>
      <w:bookmarkStart w:id="118" w:name="_Toc11712101"/>
      <w:bookmarkEnd w:id="109"/>
      <w:bookmarkEnd w:id="110"/>
      <w:bookmarkEnd w:id="111"/>
      <w:bookmarkEnd w:id="112"/>
      <w:bookmarkEnd w:id="113"/>
      <w:bookmarkEnd w:id="114"/>
      <w:bookmarkEnd w:id="115"/>
    </w:p>
    <w:p w:rsidR="00335D14" w:rsidRPr="00470068" w:rsidRDefault="00335D14" w:rsidP="00335D14">
      <w:pPr>
        <w:pStyle w:val="2"/>
        <w:spacing w:before="120" w:after="120"/>
        <w:rPr>
          <w:rFonts w:ascii="宋体" w:eastAsia="宋体" w:hAnsi="宋体"/>
          <w:sz w:val="32"/>
        </w:rPr>
      </w:pPr>
      <w:r w:rsidRPr="00470068">
        <w:rPr>
          <w:rFonts w:ascii="宋体" w:eastAsia="宋体" w:hAnsi="宋体"/>
          <w:sz w:val="32"/>
        </w:rPr>
        <w:t>5.3</w:t>
      </w:r>
      <w:r w:rsidRPr="00470068">
        <w:rPr>
          <w:rFonts w:ascii="宋体" w:eastAsia="宋体" w:hAnsi="宋体" w:hint="eastAsia"/>
          <w:sz w:val="32"/>
        </w:rPr>
        <w:t xml:space="preserve"> </w:t>
      </w:r>
      <w:r w:rsidRPr="00470068">
        <w:rPr>
          <w:rFonts w:ascii="宋体" w:eastAsia="宋体" w:hAnsi="宋体"/>
          <w:sz w:val="32"/>
        </w:rPr>
        <w:t>SWOT分析</w:t>
      </w:r>
      <w:bookmarkEnd w:id="116"/>
      <w:bookmarkEnd w:id="117"/>
      <w:bookmarkEnd w:id="118"/>
    </w:p>
    <w:p w:rsidR="00335D14" w:rsidRPr="00470068" w:rsidRDefault="00335D14" w:rsidP="00335D14">
      <w:pPr>
        <w:pStyle w:val="3"/>
        <w:spacing w:before="120" w:after="120"/>
        <w:rPr>
          <w:rFonts w:ascii="宋体" w:eastAsia="宋体" w:hAnsi="宋体"/>
          <w:szCs w:val="28"/>
        </w:rPr>
      </w:pPr>
      <w:bookmarkStart w:id="119" w:name="_Toc19929"/>
      <w:bookmarkStart w:id="120" w:name="_Toc516279995"/>
      <w:bookmarkStart w:id="121" w:name="_Toc11712102"/>
      <w:r w:rsidRPr="00470068">
        <w:rPr>
          <w:rFonts w:ascii="宋体" w:eastAsia="宋体" w:hAnsi="宋体"/>
          <w:szCs w:val="28"/>
        </w:rPr>
        <w:t>5.3.1 优势（Strengths）</w:t>
      </w:r>
      <w:bookmarkEnd w:id="119"/>
      <w:bookmarkEnd w:id="120"/>
      <w:bookmarkEnd w:id="121"/>
    </w:p>
    <w:p w:rsidR="00335D14" w:rsidRPr="00470068" w:rsidRDefault="00335D14" w:rsidP="00335D14">
      <w:pPr>
        <w:rPr>
          <w:rFonts w:ascii="宋体" w:eastAsia="宋体" w:hAnsi="宋体"/>
          <w:b/>
          <w:sz w:val="24"/>
        </w:rPr>
      </w:pPr>
      <w:bookmarkStart w:id="122" w:name="_Toc516279996"/>
      <w:r w:rsidRPr="00470068">
        <w:rPr>
          <w:rFonts w:ascii="宋体" w:eastAsia="宋体" w:hAnsi="宋体" w:hint="eastAsia"/>
          <w:b/>
          <w:sz w:val="24"/>
        </w:rPr>
        <w:t>5.3.1.1</w:t>
      </w:r>
      <w:r w:rsidRPr="00470068">
        <w:rPr>
          <w:rFonts w:ascii="宋体" w:eastAsia="宋体" w:hAnsi="宋体"/>
          <w:b/>
          <w:sz w:val="24"/>
        </w:rPr>
        <w:t xml:space="preserve"> </w:t>
      </w:r>
      <w:r w:rsidRPr="00470068">
        <w:rPr>
          <w:rFonts w:ascii="宋体" w:eastAsia="宋体" w:hAnsi="宋体" w:hint="eastAsia"/>
          <w:b/>
          <w:sz w:val="24"/>
        </w:rPr>
        <w:t>市场前景优势</w:t>
      </w:r>
      <w:bookmarkEnd w:id="122"/>
    </w:p>
    <w:p w:rsidR="00335D14" w:rsidRPr="00470068" w:rsidRDefault="00335D14" w:rsidP="00335D14">
      <w:pPr>
        <w:ind w:firstLineChars="200" w:firstLine="480"/>
        <w:rPr>
          <w:rFonts w:ascii="宋体" w:eastAsia="宋体" w:hAnsi="宋体"/>
          <w:sz w:val="24"/>
        </w:rPr>
      </w:pPr>
      <w:r>
        <w:rPr>
          <w:rFonts w:ascii="宋体" w:eastAsia="宋体" w:hAnsi="宋体" w:hint="eastAsia"/>
          <w:sz w:val="24"/>
        </w:rPr>
        <w:t>该项目顺应了人们对“健康生活”、“干净水”的趋势，越来越多的人加入到关注缺水、水污染的行列中来，百度上“缺水</w:t>
      </w:r>
      <w:r w:rsidRPr="00470068">
        <w:rPr>
          <w:rFonts w:ascii="宋体" w:eastAsia="宋体" w:hAnsi="宋体" w:hint="eastAsia"/>
          <w:sz w:val="24"/>
        </w:rPr>
        <w:t>”“</w:t>
      </w:r>
      <w:r>
        <w:rPr>
          <w:rFonts w:ascii="宋体" w:eastAsia="宋体" w:hAnsi="宋体" w:hint="eastAsia"/>
          <w:sz w:val="24"/>
        </w:rPr>
        <w:t>水污染”“干旱</w:t>
      </w:r>
      <w:r w:rsidRPr="00470068">
        <w:rPr>
          <w:rFonts w:ascii="宋体" w:eastAsia="宋体" w:hAnsi="宋体" w:hint="eastAsia"/>
          <w:sz w:val="24"/>
        </w:rPr>
        <w:t>”等</w:t>
      </w:r>
      <w:r w:rsidR="00092C3E">
        <w:rPr>
          <w:rFonts w:ascii="宋体" w:eastAsia="宋体" w:hAnsi="宋体" w:hint="eastAsia"/>
          <w:sz w:val="24"/>
        </w:rPr>
        <w:t>水资源</w:t>
      </w:r>
      <w:r w:rsidRPr="00470068">
        <w:rPr>
          <w:rFonts w:ascii="宋体" w:eastAsia="宋体" w:hAnsi="宋体" w:hint="eastAsia"/>
          <w:sz w:val="24"/>
        </w:rPr>
        <w:t>词条的搜索量稳步升高</w:t>
      </w:r>
      <w:r w:rsidR="00CD59F2">
        <w:rPr>
          <w:rFonts w:ascii="宋体" w:eastAsia="宋体" w:hAnsi="宋体" w:hint="eastAsia"/>
          <w:sz w:val="24"/>
        </w:rPr>
        <w:t>。</w:t>
      </w:r>
    </w:p>
    <w:p w:rsidR="00335D14" w:rsidRPr="00470068" w:rsidRDefault="00335D14" w:rsidP="00335D14">
      <w:pPr>
        <w:autoSpaceDE w:val="0"/>
        <w:autoSpaceDN w:val="0"/>
        <w:ind w:left="280" w:right="280"/>
        <w:jc w:val="center"/>
        <w:rPr>
          <w:rFonts w:ascii="宋体" w:eastAsia="宋体" w:hAnsi="宋体"/>
          <w:kern w:val="0"/>
          <w:sz w:val="24"/>
        </w:rPr>
      </w:pPr>
      <w:r w:rsidRPr="00470068">
        <w:rPr>
          <w:rFonts w:ascii="宋体" w:eastAsia="宋体" w:hAnsi="宋体"/>
          <w:noProof/>
          <w:kern w:val="0"/>
          <w:sz w:val="24"/>
        </w:rPr>
        <w:lastRenderedPageBreak/>
        <w:drawing>
          <wp:inline distT="0" distB="0" distL="0" distR="0" wp14:anchorId="75E9C4BD" wp14:editId="242D6EAA">
            <wp:extent cx="5400040" cy="282511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2825115"/>
                    </a:xfrm>
                    <a:prstGeom prst="rect">
                      <a:avLst/>
                    </a:prstGeom>
                  </pic:spPr>
                </pic:pic>
              </a:graphicData>
            </a:graphic>
          </wp:inline>
        </w:drawing>
      </w:r>
    </w:p>
    <w:p w:rsidR="00335D14" w:rsidRPr="00815FD7" w:rsidRDefault="00815FD7" w:rsidP="00815FD7">
      <w:pPr>
        <w:autoSpaceDE w:val="0"/>
        <w:autoSpaceDN w:val="0"/>
        <w:ind w:left="420" w:right="280" w:hanging="140"/>
        <w:jc w:val="center"/>
        <w:rPr>
          <w:rFonts w:ascii="宋体" w:eastAsia="宋体" w:hAnsi="宋体"/>
          <w:b/>
          <w:kern w:val="0"/>
          <w:sz w:val="24"/>
        </w:rPr>
      </w:pPr>
      <w:r>
        <w:rPr>
          <w:rFonts w:ascii="宋体" w:eastAsia="宋体" w:hAnsi="宋体" w:hint="eastAsia"/>
          <w:b/>
          <w:kern w:val="0"/>
          <w:sz w:val="24"/>
        </w:rPr>
        <w:t xml:space="preserve">                              </w:t>
      </w:r>
      <w:r w:rsidR="00335D14" w:rsidRPr="00470068">
        <w:rPr>
          <w:rFonts w:ascii="宋体" w:eastAsia="宋体" w:hAnsi="宋体" w:hint="eastAsia"/>
          <w:b/>
          <w:kern w:val="0"/>
          <w:sz w:val="24"/>
        </w:rPr>
        <w:t>图5.6</w:t>
      </w:r>
      <w:r>
        <w:rPr>
          <w:rFonts w:ascii="宋体" w:eastAsia="宋体" w:hAnsi="宋体" w:hint="eastAsia"/>
          <w:b/>
          <w:kern w:val="0"/>
          <w:sz w:val="24"/>
        </w:rPr>
        <w:t xml:space="preserve">                      （千万人）</w:t>
      </w:r>
    </w:p>
    <w:p w:rsidR="00335D14" w:rsidRPr="00470068" w:rsidRDefault="00335D14" w:rsidP="00815FD7">
      <w:pPr>
        <w:autoSpaceDE w:val="0"/>
        <w:autoSpaceDN w:val="0"/>
        <w:adjustRightInd w:val="0"/>
        <w:ind w:left="420" w:right="280" w:hanging="140"/>
        <w:rPr>
          <w:rFonts w:ascii="宋体" w:eastAsia="宋体" w:hAnsi="宋体" w:cs="Courier"/>
          <w:b/>
          <w:bCs/>
          <w:color w:val="000000"/>
          <w:spacing w:val="20"/>
          <w:kern w:val="0"/>
          <w:sz w:val="24"/>
        </w:rPr>
      </w:pPr>
      <w:r w:rsidRPr="00470068">
        <w:rPr>
          <w:rFonts w:ascii="宋体" w:eastAsia="宋体" w:hAnsi="宋体" w:cs="Courier" w:hint="eastAsia"/>
          <w:b/>
          <w:bCs/>
          <w:color w:val="000000"/>
          <w:spacing w:val="20"/>
          <w:kern w:val="0"/>
          <w:sz w:val="24"/>
        </w:rPr>
        <w:t>近十年的中国参与</w:t>
      </w:r>
      <w:r>
        <w:rPr>
          <w:rFonts w:ascii="宋体" w:eastAsia="宋体" w:hAnsi="宋体" w:cs="Courier" w:hint="eastAsia"/>
          <w:b/>
          <w:bCs/>
          <w:color w:val="000000"/>
          <w:spacing w:val="20"/>
          <w:kern w:val="0"/>
          <w:sz w:val="24"/>
        </w:rPr>
        <w:t>缺水问题解决</w:t>
      </w:r>
      <w:r w:rsidRPr="00470068">
        <w:rPr>
          <w:rFonts w:ascii="宋体" w:eastAsia="宋体" w:hAnsi="宋体" w:cs="Courier" w:hint="eastAsia"/>
          <w:b/>
          <w:bCs/>
          <w:color w:val="000000"/>
          <w:spacing w:val="20"/>
          <w:kern w:val="0"/>
          <w:sz w:val="24"/>
        </w:rPr>
        <w:t>人数增长</w:t>
      </w:r>
      <w:r w:rsidR="00815FD7">
        <w:rPr>
          <w:rFonts w:ascii="宋体" w:eastAsia="宋体" w:hAnsi="宋体" w:cs="Courier" w:hint="eastAsia"/>
          <w:b/>
          <w:bCs/>
          <w:color w:val="000000"/>
          <w:spacing w:val="20"/>
          <w:kern w:val="0"/>
          <w:sz w:val="24"/>
        </w:rPr>
        <w:t xml:space="preserve"> </w:t>
      </w:r>
      <w:r w:rsidRPr="00470068">
        <w:rPr>
          <w:rFonts w:ascii="宋体" w:eastAsia="宋体" w:hAnsi="宋体" w:cs="Courier" w:hint="eastAsia"/>
          <w:b/>
          <w:bCs/>
          <w:color w:val="000000"/>
          <w:spacing w:val="20"/>
          <w:kern w:val="0"/>
          <w:sz w:val="24"/>
        </w:rPr>
        <w:t>如图5.6</w:t>
      </w:r>
    </w:p>
    <w:p w:rsidR="00335D14" w:rsidRPr="00470068" w:rsidRDefault="00335D14" w:rsidP="00335D14">
      <w:pPr>
        <w:rPr>
          <w:rFonts w:ascii="宋体" w:eastAsia="宋体" w:hAnsi="宋体"/>
          <w:b/>
          <w:sz w:val="24"/>
        </w:rPr>
      </w:pPr>
      <w:bookmarkStart w:id="123" w:name="_Toc516279997"/>
      <w:r w:rsidRPr="00470068">
        <w:rPr>
          <w:rFonts w:ascii="宋体" w:eastAsia="宋体" w:hAnsi="宋体" w:hint="eastAsia"/>
          <w:b/>
          <w:sz w:val="24"/>
        </w:rPr>
        <w:t>5.3.1.2</w:t>
      </w:r>
      <w:r w:rsidRPr="00470068">
        <w:rPr>
          <w:rFonts w:ascii="宋体" w:eastAsia="宋体" w:hAnsi="宋体"/>
          <w:b/>
          <w:sz w:val="24"/>
        </w:rPr>
        <w:t xml:space="preserve"> </w:t>
      </w:r>
      <w:r w:rsidRPr="00470068">
        <w:rPr>
          <w:rFonts w:ascii="宋体" w:eastAsia="宋体" w:hAnsi="宋体" w:hint="eastAsia"/>
          <w:b/>
          <w:sz w:val="24"/>
        </w:rPr>
        <w:t>销售市场前景优势</w:t>
      </w:r>
      <w:bookmarkEnd w:id="123"/>
    </w:p>
    <w:p w:rsidR="00335D14" w:rsidRDefault="00335D14" w:rsidP="00335D14">
      <w:pPr>
        <w:ind w:leftChars="86" w:left="241" w:firstLineChars="200" w:firstLine="480"/>
        <w:rPr>
          <w:rFonts w:ascii="宋体" w:eastAsia="宋体" w:hAnsi="宋体"/>
          <w:sz w:val="24"/>
        </w:rPr>
      </w:pPr>
      <w:bookmarkStart w:id="124" w:name="_Toc516279998"/>
      <w:r>
        <w:rPr>
          <w:rFonts w:ascii="宋体" w:eastAsia="宋体" w:hAnsi="宋体" w:hint="eastAsia"/>
          <w:sz w:val="24"/>
        </w:rPr>
        <w:t>相比于传统的</w:t>
      </w:r>
      <w:r w:rsidRPr="00470068">
        <w:rPr>
          <w:rFonts w:ascii="宋体" w:eastAsia="宋体" w:hAnsi="宋体" w:hint="eastAsia"/>
          <w:sz w:val="24"/>
        </w:rPr>
        <w:t>传统运水车不仅需要汽油，而且每次水用完之后需要返回水站重新取水，不仅耗费人力物力，成本也显著上升</w:t>
      </w:r>
      <w:r>
        <w:rPr>
          <w:rFonts w:ascii="宋体" w:eastAsia="宋体" w:hAnsi="宋体" w:hint="eastAsia"/>
          <w:sz w:val="24"/>
        </w:rPr>
        <w:t>。而使用空气制水机则完全不存在这个问题，并且中国90%的地区空气平均湿度大于50，而此款空气制水机的所需湿度仅为38%。</w:t>
      </w:r>
    </w:p>
    <w:p w:rsidR="00335D14" w:rsidRPr="00470068" w:rsidRDefault="00335D14" w:rsidP="00335D14">
      <w:pPr>
        <w:rPr>
          <w:rFonts w:ascii="宋体" w:eastAsia="宋体" w:hAnsi="宋体"/>
          <w:b/>
          <w:sz w:val="24"/>
        </w:rPr>
      </w:pPr>
      <w:r w:rsidRPr="00470068">
        <w:rPr>
          <w:rFonts w:ascii="宋体" w:eastAsia="宋体" w:hAnsi="宋体" w:hint="eastAsia"/>
          <w:b/>
          <w:sz w:val="24"/>
        </w:rPr>
        <w:t>5.3.1.3</w:t>
      </w:r>
      <w:r w:rsidRPr="00470068">
        <w:rPr>
          <w:rFonts w:ascii="宋体" w:eastAsia="宋体" w:hAnsi="宋体"/>
          <w:b/>
          <w:sz w:val="24"/>
        </w:rPr>
        <w:t xml:space="preserve"> </w:t>
      </w:r>
      <w:r w:rsidRPr="00470068">
        <w:rPr>
          <w:rFonts w:ascii="宋体" w:eastAsia="宋体" w:hAnsi="宋体" w:hint="eastAsia"/>
          <w:b/>
          <w:sz w:val="24"/>
        </w:rPr>
        <w:t>人才优势</w:t>
      </w:r>
      <w:bookmarkEnd w:id="124"/>
    </w:p>
    <w:p w:rsidR="00335D14" w:rsidRPr="00470068" w:rsidRDefault="00335D14" w:rsidP="00335D14">
      <w:pPr>
        <w:ind w:firstLineChars="250" w:firstLine="600"/>
        <w:rPr>
          <w:rFonts w:ascii="宋体" w:eastAsia="宋体" w:hAnsi="宋体"/>
          <w:sz w:val="24"/>
        </w:rPr>
      </w:pPr>
      <w:r w:rsidRPr="00470068">
        <w:rPr>
          <w:rFonts w:ascii="宋体" w:eastAsia="宋体" w:hAnsi="宋体" w:hint="eastAsia"/>
          <w:sz w:val="24"/>
        </w:rPr>
        <w:t>项目团队不仅拥有</w:t>
      </w:r>
      <w:r>
        <w:rPr>
          <w:rFonts w:ascii="宋体" w:eastAsia="宋体" w:hAnsi="宋体" w:hint="eastAsia"/>
          <w:sz w:val="24"/>
        </w:rPr>
        <w:t>硬件和运营</w:t>
      </w:r>
      <w:r w:rsidRPr="00470068">
        <w:rPr>
          <w:rFonts w:ascii="宋体" w:eastAsia="宋体" w:hAnsi="宋体" w:hint="eastAsia"/>
          <w:sz w:val="24"/>
        </w:rPr>
        <w:t>的优秀人才，更富有实干精神，对于项目所面临的市场了解足够，并且技术实力优异理论基础扎实，敢想敢做，有激情，敢于创新，同时项目发展走线上和线下相结合的道路，拥有广阔的发展空间。</w:t>
      </w:r>
    </w:p>
    <w:p w:rsidR="00335D14" w:rsidRPr="00470068" w:rsidRDefault="00335D14" w:rsidP="00335D14">
      <w:pPr>
        <w:pStyle w:val="3"/>
        <w:spacing w:before="120" w:after="120"/>
        <w:rPr>
          <w:rFonts w:ascii="宋体" w:eastAsia="宋体" w:hAnsi="宋体"/>
          <w:sz w:val="24"/>
        </w:rPr>
      </w:pPr>
      <w:bookmarkStart w:id="125" w:name="_Toc28654"/>
      <w:bookmarkStart w:id="126" w:name="_Toc516279999"/>
      <w:bookmarkStart w:id="127" w:name="_Toc11712103"/>
      <w:r w:rsidRPr="00470068">
        <w:rPr>
          <w:rFonts w:ascii="宋体" w:eastAsia="宋体" w:hAnsi="宋体"/>
          <w:sz w:val="24"/>
        </w:rPr>
        <w:t>5.3.2 劣势</w:t>
      </w:r>
      <w:bookmarkEnd w:id="125"/>
      <w:bookmarkEnd w:id="126"/>
      <w:bookmarkEnd w:id="127"/>
    </w:p>
    <w:p w:rsidR="00335D14" w:rsidRPr="00470068" w:rsidRDefault="00335D14" w:rsidP="00335D14">
      <w:pPr>
        <w:ind w:firstLineChars="250" w:firstLine="600"/>
        <w:rPr>
          <w:rFonts w:ascii="宋体" w:eastAsia="宋体" w:hAnsi="宋体"/>
          <w:sz w:val="24"/>
        </w:rPr>
      </w:pPr>
      <w:r w:rsidRPr="00470068">
        <w:rPr>
          <w:rFonts w:ascii="宋体" w:eastAsia="宋体" w:hAnsi="宋体" w:hint="eastAsia"/>
          <w:sz w:val="24"/>
        </w:rPr>
        <w:t>项目属于初创项目，对社会创业环境不熟悉。可能会和理想环境有所差距，并且由于初创公司势单力薄可能会被同行排挤。</w:t>
      </w:r>
    </w:p>
    <w:p w:rsidR="00335D14" w:rsidRPr="00470068" w:rsidRDefault="00335D14" w:rsidP="00335D14">
      <w:pPr>
        <w:pStyle w:val="3"/>
        <w:spacing w:beforeLines="100" w:before="240" w:afterLines="100" w:after="240" w:line="240" w:lineRule="auto"/>
        <w:rPr>
          <w:rFonts w:ascii="宋体" w:eastAsia="宋体" w:hAnsi="宋体"/>
          <w:sz w:val="24"/>
        </w:rPr>
      </w:pPr>
      <w:bookmarkStart w:id="128" w:name="_Toc2147"/>
      <w:bookmarkStart w:id="129" w:name="_Toc516280000"/>
      <w:bookmarkStart w:id="130" w:name="_Toc11712104"/>
      <w:r w:rsidRPr="00470068">
        <w:rPr>
          <w:rFonts w:ascii="宋体" w:eastAsia="宋体" w:hAnsi="宋体"/>
          <w:sz w:val="24"/>
        </w:rPr>
        <w:t>5.3.3 机会</w:t>
      </w:r>
      <w:bookmarkEnd w:id="128"/>
      <w:bookmarkEnd w:id="129"/>
      <w:bookmarkEnd w:id="130"/>
    </w:p>
    <w:p w:rsidR="00815FD7" w:rsidRDefault="00335D14" w:rsidP="00335D14">
      <w:pPr>
        <w:autoSpaceDE w:val="0"/>
        <w:autoSpaceDN w:val="0"/>
        <w:spacing w:beforeLines="100" w:before="240" w:afterLines="100" w:after="240"/>
        <w:ind w:right="280" w:firstLine="482"/>
        <w:rPr>
          <w:rFonts w:ascii="宋体" w:eastAsia="宋体" w:hAnsi="宋体"/>
          <w:sz w:val="24"/>
        </w:rPr>
      </w:pPr>
      <w:r w:rsidRPr="00470068">
        <w:rPr>
          <w:rFonts w:ascii="宋体" w:eastAsia="宋体" w:hAnsi="宋体" w:hint="eastAsia"/>
          <w:sz w:val="24"/>
        </w:rPr>
        <w:t>目前国内的普通的运水方式所用的是运水车，弊端很多如：每次都需要返回水站拉水，</w:t>
      </w:r>
      <w:r w:rsidR="00815FD7">
        <w:rPr>
          <w:rFonts w:ascii="宋体" w:eastAsia="宋体" w:hAnsi="宋体" w:hint="eastAsia"/>
          <w:sz w:val="24"/>
        </w:rPr>
        <w:t>并且需要定期清洗水罐，</w:t>
      </w:r>
      <w:r>
        <w:rPr>
          <w:rFonts w:ascii="宋体" w:eastAsia="宋体" w:hAnsi="宋体" w:hint="eastAsia"/>
          <w:sz w:val="24"/>
        </w:rPr>
        <w:t>耗费人力物力财力，长期如此，可以想象成本几何。</w:t>
      </w:r>
    </w:p>
    <w:p w:rsidR="00335D14" w:rsidRPr="00470068" w:rsidRDefault="00815FD7" w:rsidP="00335D14">
      <w:pPr>
        <w:autoSpaceDE w:val="0"/>
        <w:autoSpaceDN w:val="0"/>
        <w:spacing w:beforeLines="100" w:before="240" w:afterLines="100" w:after="240"/>
        <w:ind w:right="280" w:firstLine="482"/>
        <w:rPr>
          <w:rFonts w:ascii="宋体" w:eastAsia="宋体" w:hAnsi="宋体"/>
          <w:sz w:val="24"/>
        </w:rPr>
      </w:pPr>
      <w:r>
        <w:rPr>
          <w:rFonts w:ascii="宋体" w:eastAsia="宋体" w:hAnsi="宋体" w:hint="eastAsia"/>
          <w:sz w:val="24"/>
        </w:rPr>
        <w:lastRenderedPageBreak/>
        <w:t>该项目的产品都给出了更好的解决办法：从空气中提取水分储存。</w:t>
      </w:r>
      <w:r w:rsidR="00335D14" w:rsidRPr="00470068">
        <w:rPr>
          <w:rFonts w:ascii="宋体" w:eastAsia="宋体" w:hAnsi="宋体"/>
          <w:sz w:val="24"/>
        </w:rPr>
        <w:t xml:space="preserve"> </w:t>
      </w:r>
    </w:p>
    <w:p w:rsidR="00335D14" w:rsidRPr="00470068" w:rsidRDefault="00335D14" w:rsidP="00335D14">
      <w:pPr>
        <w:pStyle w:val="3"/>
        <w:spacing w:before="120" w:after="120"/>
        <w:rPr>
          <w:rFonts w:ascii="宋体" w:eastAsia="宋体" w:hAnsi="宋体"/>
          <w:sz w:val="24"/>
        </w:rPr>
      </w:pPr>
      <w:bookmarkStart w:id="131" w:name="_Toc22233"/>
      <w:bookmarkStart w:id="132" w:name="_Toc516280001"/>
      <w:bookmarkStart w:id="133" w:name="_Toc11712105"/>
      <w:r w:rsidRPr="00470068">
        <w:rPr>
          <w:rFonts w:ascii="宋体" w:eastAsia="宋体" w:hAnsi="宋体"/>
          <w:sz w:val="24"/>
        </w:rPr>
        <w:t>5.3.4 威胁</w:t>
      </w:r>
      <w:bookmarkEnd w:id="131"/>
      <w:bookmarkEnd w:id="132"/>
      <w:bookmarkEnd w:id="133"/>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kern w:val="0"/>
          <w:sz w:val="24"/>
        </w:rPr>
        <w:t xml:space="preserve"> </w:t>
      </w:r>
      <w:r w:rsidRPr="00470068">
        <w:rPr>
          <w:rFonts w:ascii="宋体" w:eastAsia="宋体" w:hAnsi="宋体" w:hint="eastAsia"/>
          <w:sz w:val="24"/>
        </w:rPr>
        <w:t>主要威胁来自于市场不成熟和技术不完善。产品体验度不够，客户对平台的了解不够。其中任何一个问题处理不好，就会使公司面临倒闭困境。</w:t>
      </w:r>
    </w:p>
    <w:p w:rsidR="00335D14" w:rsidRPr="00470068" w:rsidRDefault="00335D14" w:rsidP="00335D14">
      <w:pPr>
        <w:pStyle w:val="2"/>
        <w:spacing w:before="120" w:after="120"/>
        <w:rPr>
          <w:rFonts w:ascii="宋体" w:eastAsia="宋体" w:hAnsi="宋体"/>
          <w:sz w:val="28"/>
          <w:szCs w:val="28"/>
        </w:rPr>
      </w:pPr>
      <w:bookmarkStart w:id="134" w:name="_Toc10284"/>
      <w:bookmarkStart w:id="135" w:name="_Toc516280002"/>
      <w:bookmarkStart w:id="136" w:name="_Toc11712106"/>
      <w:r w:rsidRPr="00470068">
        <w:rPr>
          <w:rFonts w:ascii="宋体" w:eastAsia="宋体" w:hAnsi="宋体"/>
          <w:sz w:val="28"/>
          <w:szCs w:val="28"/>
        </w:rPr>
        <w:t>5.4 风险分析</w:t>
      </w:r>
      <w:bookmarkEnd w:id="134"/>
      <w:bookmarkEnd w:id="135"/>
      <w:bookmarkEnd w:id="136"/>
    </w:p>
    <w:p w:rsidR="00335D14" w:rsidRPr="00470068" w:rsidRDefault="00335D14" w:rsidP="00335D14">
      <w:pPr>
        <w:pStyle w:val="3"/>
        <w:spacing w:before="120" w:after="120"/>
        <w:rPr>
          <w:rFonts w:ascii="宋体" w:eastAsia="宋体" w:hAnsi="宋体"/>
          <w:sz w:val="24"/>
        </w:rPr>
      </w:pPr>
      <w:bookmarkStart w:id="137" w:name="_Toc12671"/>
      <w:bookmarkStart w:id="138" w:name="_Toc516280003"/>
      <w:bookmarkStart w:id="139" w:name="_Toc11712107"/>
      <w:r w:rsidRPr="00470068">
        <w:rPr>
          <w:rFonts w:ascii="宋体" w:eastAsia="宋体" w:hAnsi="宋体"/>
          <w:sz w:val="24"/>
        </w:rPr>
        <w:t>5.4.1 资金风险及规避方案</w:t>
      </w:r>
      <w:bookmarkEnd w:id="137"/>
      <w:bookmarkEnd w:id="138"/>
      <w:bookmarkEnd w:id="139"/>
    </w:p>
    <w:p w:rsidR="00335D14" w:rsidRPr="00470068" w:rsidRDefault="00D85253" w:rsidP="00335D14">
      <w:pPr>
        <w:rPr>
          <w:rFonts w:ascii="宋体" w:eastAsia="宋体" w:hAnsi="宋体"/>
          <w:sz w:val="24"/>
        </w:rPr>
      </w:pPr>
      <w:r>
        <w:rPr>
          <w:rFonts w:ascii="宋体" w:eastAsia="宋体" w:hAnsi="宋体" w:hint="eastAsia"/>
          <w:sz w:val="24"/>
        </w:rPr>
        <w:t>(1)</w:t>
      </w:r>
      <w:r w:rsidR="00335D14" w:rsidRPr="00470068">
        <w:rPr>
          <w:rFonts w:ascii="宋体" w:eastAsia="宋体" w:hAnsi="宋体" w:hint="eastAsia"/>
          <w:sz w:val="24"/>
        </w:rPr>
        <w:t>规范财务关系</w:t>
      </w:r>
    </w:p>
    <w:p w:rsidR="00335D14" w:rsidRPr="00470068" w:rsidRDefault="00335D14" w:rsidP="00335D14">
      <w:pPr>
        <w:ind w:firstLineChars="150" w:firstLine="360"/>
        <w:rPr>
          <w:rFonts w:ascii="宋体" w:eastAsia="宋体" w:hAnsi="宋体"/>
          <w:sz w:val="24"/>
        </w:rPr>
      </w:pPr>
      <w:r w:rsidRPr="00470068">
        <w:rPr>
          <w:rFonts w:ascii="宋体" w:eastAsia="宋体" w:hAnsi="宋体" w:hint="eastAsia"/>
          <w:sz w:val="24"/>
        </w:rPr>
        <w:t xml:space="preserve">建立完善财务管理制度，财务收支批准流程必须明确且合理，保证各个环节公开透明，做到责任到人。制定财务决策流程，以预算控制支出，数据记录完整，将预算数据与实际数据对比，确保所有开支科学合理，避免财务漏洞给公司带来财务风险。 </w:t>
      </w:r>
    </w:p>
    <w:p w:rsidR="00335D14" w:rsidRPr="00470068" w:rsidRDefault="00D85253" w:rsidP="00335D14">
      <w:pPr>
        <w:rPr>
          <w:rFonts w:ascii="宋体" w:eastAsia="宋体" w:hAnsi="宋体"/>
          <w:sz w:val="24"/>
        </w:rPr>
      </w:pPr>
      <w:r>
        <w:rPr>
          <w:rFonts w:ascii="宋体" w:eastAsia="宋体" w:hAnsi="宋体" w:hint="eastAsia"/>
          <w:sz w:val="24"/>
        </w:rPr>
        <w:t>(2)</w:t>
      </w:r>
      <w:r w:rsidR="00335D14" w:rsidRPr="00470068">
        <w:rPr>
          <w:rFonts w:ascii="宋体" w:eastAsia="宋体" w:hAnsi="宋体" w:hint="eastAsia"/>
          <w:sz w:val="24"/>
        </w:rPr>
        <w:t>多产品经营</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有些项目虽然拥有巨大的市场潜力，但是客户暂时并不十分认可，在推进这些项目的同时，必须做一些能够确保公司盈利的项目。</w:t>
      </w:r>
      <w:r>
        <w:rPr>
          <w:rFonts w:ascii="宋体" w:eastAsia="宋体" w:hAnsi="宋体" w:cs="宋体" w:hint="eastAsia"/>
          <w:sz w:val="24"/>
        </w:rPr>
        <w:t>“明源创品”空气制水机</w:t>
      </w:r>
      <w:r w:rsidRPr="00470068">
        <w:rPr>
          <w:rFonts w:ascii="宋体" w:eastAsia="宋体" w:hAnsi="宋体" w:hint="eastAsia"/>
          <w:sz w:val="24"/>
        </w:rPr>
        <w:t>刚刚推入市场时可能很多目标用户不会接受这种模式需要慢慢引导，不会马上盈利。因此，应该同时在网络上进行产品使用宣传和传统</w:t>
      </w:r>
      <w:r w:rsidR="00092C3E">
        <w:rPr>
          <w:rFonts w:ascii="宋体" w:eastAsia="宋体" w:hAnsi="宋体" w:hint="eastAsia"/>
          <w:sz w:val="24"/>
        </w:rPr>
        <w:t>空气制水装置</w:t>
      </w:r>
      <w:r w:rsidRPr="00470068">
        <w:rPr>
          <w:rFonts w:ascii="宋体" w:eastAsia="宋体" w:hAnsi="宋体" w:hint="eastAsia"/>
          <w:sz w:val="24"/>
        </w:rPr>
        <w:t>相比的巨大优势介绍，保证公司生存。通过多产品经营策略可以最大程度降低风险。</w:t>
      </w:r>
    </w:p>
    <w:p w:rsidR="00335D14" w:rsidRPr="00470068" w:rsidRDefault="00D85253" w:rsidP="00335D14">
      <w:pPr>
        <w:rPr>
          <w:rFonts w:ascii="宋体" w:eastAsia="宋体" w:hAnsi="宋体"/>
          <w:sz w:val="24"/>
        </w:rPr>
      </w:pPr>
      <w:r>
        <w:rPr>
          <w:rFonts w:ascii="宋体" w:eastAsia="宋体" w:hAnsi="宋体" w:hint="eastAsia"/>
          <w:sz w:val="24"/>
        </w:rPr>
        <w:t>(3)</w:t>
      </w:r>
      <w:r w:rsidR="00335D14" w:rsidRPr="00470068">
        <w:rPr>
          <w:rFonts w:ascii="宋体" w:eastAsia="宋体" w:hAnsi="宋体" w:hint="eastAsia"/>
          <w:sz w:val="24"/>
        </w:rPr>
        <w:t>树立风险意识</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给公司领导层和财务人员树立风险意识。在实际工作中，一旦企业财务人员缺乏风险意识，对财务风险的客观性认识不足，忽视了对企业财务风险的预测和预警，导致企业在突发事件发生时，应变能力不足，容易带来财务风险，甚至给公司带来致命打击。应该健全内控程序，降低负债的潜在风险。订立合同前应严格审核签订对象企业的资信状况；订立合同后应跟踪审查合作企业的偿债能力，减少直接风险损失。</w:t>
      </w:r>
    </w:p>
    <w:p w:rsidR="00335D14" w:rsidRPr="00470068" w:rsidRDefault="00D85253" w:rsidP="00335D14">
      <w:pPr>
        <w:rPr>
          <w:rFonts w:ascii="宋体" w:eastAsia="宋体" w:hAnsi="宋体"/>
          <w:sz w:val="24"/>
        </w:rPr>
      </w:pPr>
      <w:r>
        <w:rPr>
          <w:rFonts w:ascii="宋体" w:eastAsia="宋体" w:hAnsi="宋体" w:hint="eastAsia"/>
          <w:sz w:val="24"/>
        </w:rPr>
        <w:t>(4)</w:t>
      </w:r>
      <w:r w:rsidR="00335D14" w:rsidRPr="00470068">
        <w:rPr>
          <w:rFonts w:ascii="宋体" w:eastAsia="宋体" w:hAnsi="宋体" w:hint="eastAsia"/>
          <w:sz w:val="24"/>
        </w:rPr>
        <w:t>科学分配收益</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科学合理分配公司利润，确保公司可持续发展。股利分配政策对企业未来的发展有重大影响，分配方法的选择会影响企业的声誉，影响投资者对企业未来发展的判断，进而影响投资者的投资决策。如果对企业利润的分配脱离企业实际情</w:t>
      </w:r>
      <w:r w:rsidRPr="00470068">
        <w:rPr>
          <w:rFonts w:ascii="宋体" w:eastAsia="宋体" w:hAnsi="宋体" w:hint="eastAsia"/>
          <w:sz w:val="24"/>
        </w:rPr>
        <w:lastRenderedPageBreak/>
        <w:t>况，缺乏合理的控制制度，必将影响企业的财务结构，从而形成财务风险。要注重研发经费的投入。</w:t>
      </w:r>
      <w:bookmarkStart w:id="140" w:name="_Toc17231"/>
      <w:bookmarkStart w:id="141" w:name="_Toc516280004"/>
    </w:p>
    <w:p w:rsidR="00335D14" w:rsidRPr="00470068" w:rsidRDefault="00335D14" w:rsidP="00335D14">
      <w:pPr>
        <w:pStyle w:val="3"/>
        <w:spacing w:before="120" w:after="120"/>
        <w:rPr>
          <w:rFonts w:ascii="宋体" w:eastAsia="宋体" w:hAnsi="宋体"/>
          <w:sz w:val="24"/>
        </w:rPr>
      </w:pPr>
      <w:bookmarkStart w:id="142" w:name="_Toc11712108"/>
      <w:r w:rsidRPr="00470068">
        <w:rPr>
          <w:rFonts w:ascii="宋体" w:eastAsia="宋体" w:hAnsi="宋体"/>
          <w:sz w:val="24"/>
        </w:rPr>
        <w:t>5.4.2 技术风险及规避方案</w:t>
      </w:r>
      <w:bookmarkEnd w:id="140"/>
      <w:bookmarkEnd w:id="141"/>
      <w:bookmarkEnd w:id="142"/>
    </w:p>
    <w:p w:rsidR="00335D14" w:rsidRPr="00470068" w:rsidRDefault="00630C41" w:rsidP="00335D14">
      <w:pPr>
        <w:ind w:firstLineChars="200" w:firstLine="480"/>
        <w:rPr>
          <w:rFonts w:ascii="宋体" w:eastAsia="宋体" w:hAnsi="宋体"/>
          <w:sz w:val="24"/>
        </w:rPr>
      </w:pPr>
      <w:r>
        <w:rPr>
          <w:rFonts w:ascii="宋体" w:eastAsia="宋体" w:hAnsi="宋体" w:hint="eastAsia"/>
          <w:sz w:val="24"/>
        </w:rPr>
        <w:t>(1)</w:t>
      </w:r>
      <w:r w:rsidR="00335D14" w:rsidRPr="00470068">
        <w:rPr>
          <w:rFonts w:ascii="宋体" w:eastAsia="宋体" w:hAnsi="宋体" w:hint="eastAsia"/>
          <w:sz w:val="24"/>
        </w:rPr>
        <w:t>培训团队</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公司团队业务水平对于项目成功率起着极为重要的作用。针对公司新员工要进行专门的培训和学习，让大家尽快掌握专业知识和销售技巧。希望能在两个月左右的训练后能够独当一面，自主开发新的客户。对老员工也应每年进行继续教育。</w:t>
      </w:r>
    </w:p>
    <w:p w:rsidR="00335D14" w:rsidRPr="00470068" w:rsidRDefault="00630C41" w:rsidP="00335D14">
      <w:pPr>
        <w:ind w:firstLineChars="200" w:firstLine="480"/>
        <w:rPr>
          <w:rFonts w:ascii="宋体" w:eastAsia="宋体" w:hAnsi="宋体"/>
          <w:sz w:val="24"/>
        </w:rPr>
      </w:pPr>
      <w:r>
        <w:rPr>
          <w:rFonts w:ascii="宋体" w:eastAsia="宋体" w:hAnsi="宋体" w:hint="eastAsia"/>
          <w:sz w:val="24"/>
        </w:rPr>
        <w:t>(2)</w:t>
      </w:r>
      <w:r w:rsidR="00335D14" w:rsidRPr="00470068">
        <w:rPr>
          <w:rFonts w:ascii="宋体" w:eastAsia="宋体" w:hAnsi="宋体" w:hint="eastAsia"/>
          <w:sz w:val="24"/>
        </w:rPr>
        <w:t>增强核心竞争力</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公司的核心实力才是决定一切的根本。我们致力于打造公司核心竞争力，通过引进人才、技术顾问、技术入股、专业技术培训、优化方案解决、增强售后服务水平等途径让自己的公司与众不同，在同行中脱颖而出。</w:t>
      </w:r>
    </w:p>
    <w:p w:rsidR="00335D14" w:rsidRPr="00470068" w:rsidRDefault="00335D14" w:rsidP="00335D14">
      <w:pPr>
        <w:pStyle w:val="3"/>
        <w:spacing w:before="120" w:after="120"/>
        <w:rPr>
          <w:rFonts w:ascii="宋体" w:eastAsia="宋体" w:hAnsi="宋体"/>
          <w:sz w:val="24"/>
        </w:rPr>
      </w:pPr>
      <w:bookmarkStart w:id="143" w:name="_Toc21370"/>
      <w:bookmarkStart w:id="144" w:name="_Toc516280005"/>
      <w:bookmarkStart w:id="145" w:name="_Toc11712109"/>
      <w:r w:rsidRPr="00470068">
        <w:rPr>
          <w:rFonts w:ascii="宋体" w:eastAsia="宋体" w:hAnsi="宋体"/>
          <w:sz w:val="24"/>
        </w:rPr>
        <w:t>5.4.3 市场风险及规避方案</w:t>
      </w:r>
      <w:bookmarkEnd w:id="143"/>
      <w:bookmarkEnd w:id="144"/>
      <w:bookmarkEnd w:id="145"/>
    </w:p>
    <w:p w:rsidR="00335D14" w:rsidRPr="00470068" w:rsidRDefault="00630C41" w:rsidP="00335D14">
      <w:pPr>
        <w:ind w:firstLineChars="200" w:firstLine="480"/>
        <w:rPr>
          <w:rFonts w:ascii="宋体" w:eastAsia="宋体" w:hAnsi="宋体"/>
          <w:sz w:val="24"/>
        </w:rPr>
      </w:pPr>
      <w:r>
        <w:rPr>
          <w:rFonts w:ascii="宋体" w:eastAsia="宋体" w:hAnsi="宋体" w:hint="eastAsia"/>
          <w:sz w:val="24"/>
        </w:rPr>
        <w:t>(1)</w:t>
      </w:r>
      <w:r w:rsidR="00335D14" w:rsidRPr="00470068">
        <w:rPr>
          <w:rFonts w:ascii="宋体" w:eastAsia="宋体" w:hAnsi="宋体" w:hint="eastAsia"/>
          <w:sz w:val="24"/>
        </w:rPr>
        <w:t>准确定位客户</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经过调研和实践，我们把前期客户定位在大型环保企业。通过给他们进行宣传和赠送一定进行推广，通过他们在实际环境的使用来带动其他小团队的购买。对于专业绿化团队也是如此，先进行产品</w:t>
      </w:r>
      <w:proofErr w:type="gramStart"/>
      <w:r w:rsidRPr="00470068">
        <w:rPr>
          <w:rFonts w:ascii="宋体" w:eastAsia="宋体" w:hAnsi="宋体" w:hint="eastAsia"/>
          <w:sz w:val="24"/>
        </w:rPr>
        <w:t>赠测使</w:t>
      </w:r>
      <w:proofErr w:type="gramEnd"/>
      <w:r w:rsidRPr="00470068">
        <w:rPr>
          <w:rFonts w:ascii="宋体" w:eastAsia="宋体" w:hAnsi="宋体" w:hint="eastAsia"/>
          <w:sz w:val="24"/>
        </w:rPr>
        <w:t xml:space="preserve">其了解模式和使用方法，并通过使用反馈来改进第二代。 </w:t>
      </w:r>
    </w:p>
    <w:p w:rsidR="00335D14" w:rsidRPr="00470068" w:rsidRDefault="00630C41" w:rsidP="00630C41">
      <w:pPr>
        <w:ind w:firstLineChars="200" w:firstLine="480"/>
        <w:rPr>
          <w:rFonts w:ascii="宋体" w:eastAsia="宋体" w:hAnsi="宋体"/>
          <w:sz w:val="24"/>
        </w:rPr>
      </w:pPr>
      <w:r>
        <w:rPr>
          <w:rFonts w:ascii="宋体" w:eastAsia="宋体" w:hAnsi="宋体" w:hint="eastAsia"/>
          <w:sz w:val="24"/>
        </w:rPr>
        <w:t>(2)</w:t>
      </w:r>
      <w:r w:rsidR="00335D14" w:rsidRPr="00470068">
        <w:rPr>
          <w:rFonts w:ascii="宋体" w:eastAsia="宋体" w:hAnsi="宋体" w:hint="eastAsia"/>
          <w:sz w:val="24"/>
        </w:rPr>
        <w:t>渠道合作</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项目发展前期主要还是完善自身所存在的问题，当产</w:t>
      </w:r>
      <w:r w:rsidR="00763DEA">
        <w:rPr>
          <w:rFonts w:ascii="宋体" w:eastAsia="宋体" w:hAnsi="宋体" w:hint="eastAsia"/>
          <w:sz w:val="24"/>
        </w:rPr>
        <w:t>品在第二代上完善</w:t>
      </w:r>
      <w:proofErr w:type="gramStart"/>
      <w:r w:rsidR="00763DEA">
        <w:rPr>
          <w:rFonts w:ascii="宋体" w:eastAsia="宋体" w:hAnsi="宋体" w:hint="eastAsia"/>
          <w:sz w:val="24"/>
        </w:rPr>
        <w:t>了初代的</w:t>
      </w:r>
      <w:proofErr w:type="gramEnd"/>
      <w:r w:rsidR="00763DEA">
        <w:rPr>
          <w:rFonts w:ascii="宋体" w:eastAsia="宋体" w:hAnsi="宋体" w:hint="eastAsia"/>
          <w:sz w:val="24"/>
        </w:rPr>
        <w:t>各类问题后，可以和其他的空气制水机</w:t>
      </w:r>
      <w:r w:rsidRPr="00470068">
        <w:rPr>
          <w:rFonts w:ascii="宋体" w:eastAsia="宋体" w:hAnsi="宋体" w:hint="eastAsia"/>
          <w:sz w:val="24"/>
        </w:rPr>
        <w:t>进行合作以此来提高在行业的知名度，避免势单力薄的情况发生。</w:t>
      </w:r>
    </w:p>
    <w:p w:rsidR="00335D14" w:rsidRPr="00470068" w:rsidRDefault="00630C41" w:rsidP="00630C41">
      <w:pPr>
        <w:ind w:firstLineChars="200" w:firstLine="480"/>
        <w:rPr>
          <w:rFonts w:ascii="宋体" w:eastAsia="宋体" w:hAnsi="宋体"/>
          <w:sz w:val="24"/>
        </w:rPr>
      </w:pPr>
      <w:r>
        <w:rPr>
          <w:rFonts w:ascii="宋体" w:eastAsia="宋体" w:hAnsi="宋体" w:hint="eastAsia"/>
          <w:sz w:val="24"/>
        </w:rPr>
        <w:t>(3)</w:t>
      </w:r>
      <w:r w:rsidR="00335D14" w:rsidRPr="00470068">
        <w:rPr>
          <w:rFonts w:ascii="宋体" w:eastAsia="宋体" w:hAnsi="宋体" w:hint="eastAsia"/>
          <w:sz w:val="24"/>
        </w:rPr>
        <w:t>把握市场发展</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通过定期市场调查，分析调查数据，把握市场动态，对未来的发展进行预判，提前采取针对性措施，抓住在每年沙漠绿化植树高峰期前对产品进行根系迭代。</w:t>
      </w:r>
    </w:p>
    <w:p w:rsidR="00335D14" w:rsidRPr="00470068" w:rsidRDefault="00630C41" w:rsidP="00335D14">
      <w:pPr>
        <w:ind w:firstLineChars="200" w:firstLine="480"/>
        <w:rPr>
          <w:rFonts w:ascii="宋体" w:eastAsia="宋体" w:hAnsi="宋体"/>
          <w:sz w:val="24"/>
        </w:rPr>
      </w:pPr>
      <w:r>
        <w:rPr>
          <w:rFonts w:ascii="宋体" w:eastAsia="宋体" w:hAnsi="宋体" w:hint="eastAsia"/>
          <w:sz w:val="24"/>
        </w:rPr>
        <w:t>(4)</w:t>
      </w:r>
      <w:r w:rsidR="00335D14" w:rsidRPr="00470068">
        <w:rPr>
          <w:rFonts w:ascii="宋体" w:eastAsia="宋体" w:hAnsi="宋体" w:hint="eastAsia"/>
          <w:sz w:val="24"/>
        </w:rPr>
        <w:t>市场竞争风险</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该产品一旦推出很有可能遭到其他竞争对手的模仿，并推出同类产品，为了避免出现被模仿者超越的情况，我们需要在发布前对产品提起专利申请，对产品</w:t>
      </w:r>
      <w:r w:rsidRPr="00470068">
        <w:rPr>
          <w:rFonts w:ascii="宋体" w:eastAsia="宋体" w:hAnsi="宋体" w:hint="eastAsia"/>
          <w:sz w:val="24"/>
        </w:rPr>
        <w:lastRenderedPageBreak/>
        <w:t>在法律方面进行有效的保护，同时也要积极获取用户反馈的问题，并在此基础上加以修改，来达到符合市场要求的产品。并关注涉及的相关行业的新型技术，一有出现就要对其跟进了解评估，如何适合的话就要加快研发，通过不断地用新型技术来提高自身在行业内的技术领先位置。</w:t>
      </w:r>
    </w:p>
    <w:p w:rsidR="00335D14" w:rsidRPr="00470068" w:rsidRDefault="00335D14" w:rsidP="00335D14">
      <w:pPr>
        <w:pStyle w:val="3"/>
        <w:spacing w:before="120" w:after="120"/>
        <w:rPr>
          <w:rFonts w:ascii="宋体" w:eastAsia="宋体" w:hAnsi="宋体"/>
          <w:sz w:val="24"/>
        </w:rPr>
      </w:pPr>
      <w:bookmarkStart w:id="146" w:name="_Toc9558"/>
      <w:bookmarkStart w:id="147" w:name="_Toc516280006"/>
      <w:bookmarkStart w:id="148" w:name="_Toc11712110"/>
      <w:r w:rsidRPr="00470068">
        <w:rPr>
          <w:rFonts w:ascii="宋体" w:eastAsia="宋体" w:hAnsi="宋体"/>
          <w:sz w:val="24"/>
        </w:rPr>
        <w:t xml:space="preserve">5.4.4 </w:t>
      </w:r>
      <w:r w:rsidRPr="00470068">
        <w:rPr>
          <w:rFonts w:ascii="宋体" w:eastAsia="宋体" w:hAnsi="宋体" w:hint="eastAsia"/>
          <w:sz w:val="24"/>
        </w:rPr>
        <w:t>政策风险</w:t>
      </w:r>
      <w:r w:rsidRPr="00470068">
        <w:rPr>
          <w:rFonts w:ascii="宋体" w:eastAsia="宋体" w:hAnsi="宋体"/>
          <w:sz w:val="24"/>
        </w:rPr>
        <w:t>及规避方案</w:t>
      </w:r>
      <w:bookmarkEnd w:id="146"/>
      <w:bookmarkEnd w:id="147"/>
      <w:bookmarkEnd w:id="148"/>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产品推出后可能会涉及到相关空气提水储存、</w:t>
      </w:r>
      <w:r>
        <w:rPr>
          <w:rFonts w:ascii="宋体" w:eastAsia="宋体" w:hAnsi="宋体" w:hint="eastAsia"/>
          <w:sz w:val="24"/>
        </w:rPr>
        <w:t>饮用水</w:t>
      </w:r>
      <w:r w:rsidRPr="00470068">
        <w:rPr>
          <w:rFonts w:ascii="宋体" w:eastAsia="宋体" w:hAnsi="宋体" w:hint="eastAsia"/>
          <w:sz w:val="24"/>
        </w:rPr>
        <w:t>许可和通行安全，可能会受到</w:t>
      </w:r>
      <w:r w:rsidR="00815FD7">
        <w:rPr>
          <w:rFonts w:ascii="宋体" w:eastAsia="宋体" w:hAnsi="宋体" w:hint="eastAsia"/>
          <w:sz w:val="24"/>
        </w:rPr>
        <w:t>卫生</w:t>
      </w:r>
      <w:r w:rsidRPr="00470068">
        <w:rPr>
          <w:rFonts w:ascii="宋体" w:eastAsia="宋体" w:hAnsi="宋体" w:hint="eastAsia"/>
          <w:sz w:val="24"/>
        </w:rPr>
        <w:t>管理部门的检查，因此在产品研发和技术评估时就要考虑到该国家所能使用的</w:t>
      </w:r>
      <w:r>
        <w:rPr>
          <w:rFonts w:ascii="宋体" w:eastAsia="宋体" w:hAnsi="宋体" w:hint="eastAsia"/>
          <w:sz w:val="24"/>
        </w:rPr>
        <w:t>饮用水标准</w:t>
      </w:r>
      <w:r w:rsidRPr="00470068">
        <w:rPr>
          <w:rFonts w:ascii="宋体" w:eastAsia="宋体" w:hAnsi="宋体" w:hint="eastAsia"/>
          <w:sz w:val="24"/>
        </w:rPr>
        <w:t>、</w:t>
      </w:r>
      <w:r>
        <w:rPr>
          <w:rFonts w:ascii="宋体" w:eastAsia="宋体" w:hAnsi="宋体" w:hint="eastAsia"/>
          <w:sz w:val="24"/>
        </w:rPr>
        <w:t>以及</w:t>
      </w:r>
      <w:r w:rsidRPr="00470068">
        <w:rPr>
          <w:rFonts w:ascii="宋体" w:eastAsia="宋体" w:hAnsi="宋体" w:hint="eastAsia"/>
          <w:sz w:val="24"/>
        </w:rPr>
        <w:t>是否涉及已有专利来避免上市后被相关部门叫停，禁止销售。</w:t>
      </w:r>
    </w:p>
    <w:p w:rsidR="00335D14" w:rsidRPr="00470068" w:rsidRDefault="00335D14" w:rsidP="00335D14">
      <w:pPr>
        <w:pStyle w:val="3"/>
        <w:spacing w:before="120" w:after="120"/>
        <w:rPr>
          <w:rFonts w:ascii="宋体" w:eastAsia="宋体" w:hAnsi="宋体"/>
          <w:kern w:val="0"/>
          <w:sz w:val="24"/>
        </w:rPr>
      </w:pPr>
      <w:bookmarkStart w:id="149" w:name="_Toc28440"/>
      <w:bookmarkStart w:id="150" w:name="_Toc516280007"/>
      <w:bookmarkStart w:id="151" w:name="_Toc11712111"/>
      <w:r w:rsidRPr="00470068">
        <w:rPr>
          <w:rFonts w:ascii="宋体" w:eastAsia="宋体" w:hAnsi="宋体"/>
          <w:sz w:val="24"/>
        </w:rPr>
        <w:t>5.4.5 管理风险及规避方案</w:t>
      </w:r>
      <w:bookmarkEnd w:id="149"/>
      <w:bookmarkEnd w:id="150"/>
      <w:bookmarkEnd w:id="151"/>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kern w:val="0"/>
          <w:sz w:val="24"/>
        </w:rPr>
        <w:t xml:space="preserve"> </w:t>
      </w:r>
      <w:r w:rsidRPr="00470068">
        <w:rPr>
          <w:rFonts w:ascii="宋体" w:eastAsia="宋体" w:hAnsi="宋体" w:hint="eastAsia"/>
          <w:sz w:val="24"/>
        </w:rPr>
        <w:t>管理上我们采取核心成员不动，普通工作人员工作可以替代。即使因为种种原因有人离开，公司仍然可以正常运转。</w:t>
      </w:r>
      <w:bookmarkStart w:id="152" w:name="_Toc16519"/>
      <w:bookmarkStart w:id="153" w:name="_Toc516280008"/>
    </w:p>
    <w:p w:rsidR="00335D14" w:rsidRPr="00470068" w:rsidRDefault="00335D14" w:rsidP="00335D14">
      <w:pPr>
        <w:pStyle w:val="2"/>
        <w:spacing w:before="120" w:after="120"/>
        <w:rPr>
          <w:rFonts w:ascii="宋体" w:eastAsia="宋体" w:hAnsi="宋体"/>
          <w:sz w:val="28"/>
          <w:szCs w:val="28"/>
        </w:rPr>
      </w:pPr>
      <w:bookmarkStart w:id="154" w:name="_Toc11712112"/>
      <w:r w:rsidRPr="00470068">
        <w:rPr>
          <w:rFonts w:ascii="宋体" w:eastAsia="宋体" w:hAnsi="宋体"/>
          <w:sz w:val="28"/>
          <w:szCs w:val="28"/>
        </w:rPr>
        <w:t>5.5 营销策略</w:t>
      </w:r>
      <w:bookmarkEnd w:id="152"/>
      <w:bookmarkEnd w:id="153"/>
      <w:bookmarkEnd w:id="154"/>
    </w:p>
    <w:p w:rsidR="00335D14" w:rsidRPr="00470068" w:rsidRDefault="00630C41" w:rsidP="00335D14">
      <w:pPr>
        <w:rPr>
          <w:rFonts w:ascii="宋体" w:eastAsia="宋体" w:hAnsi="宋体"/>
          <w:sz w:val="24"/>
        </w:rPr>
      </w:pPr>
      <w:r>
        <w:rPr>
          <w:rFonts w:ascii="宋体" w:eastAsia="宋体" w:hAnsi="宋体" w:hint="eastAsia"/>
          <w:sz w:val="24"/>
        </w:rPr>
        <w:t>(1)</w:t>
      </w:r>
      <w:r w:rsidR="00335D14" w:rsidRPr="00470068">
        <w:rPr>
          <w:rFonts w:ascii="宋体" w:eastAsia="宋体" w:hAnsi="宋体" w:hint="eastAsia"/>
          <w:sz w:val="24"/>
        </w:rPr>
        <w:t>市场进入和开发阶段（1-2年）</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与大型网络购物平台以及其他</w:t>
      </w:r>
      <w:r w:rsidR="00815FD7">
        <w:rPr>
          <w:rFonts w:ascii="宋体" w:eastAsia="宋体" w:hAnsi="宋体" w:hint="eastAsia"/>
          <w:sz w:val="24"/>
        </w:rPr>
        <w:t>净水</w:t>
      </w:r>
      <w:proofErr w:type="gramStart"/>
      <w:r w:rsidR="00815FD7">
        <w:rPr>
          <w:rFonts w:ascii="宋体" w:eastAsia="宋体" w:hAnsi="宋体" w:hint="eastAsia"/>
          <w:sz w:val="24"/>
        </w:rPr>
        <w:t>器相关</w:t>
      </w:r>
      <w:proofErr w:type="gramEnd"/>
      <w:r w:rsidRPr="00470068">
        <w:rPr>
          <w:rFonts w:ascii="宋体" w:eastAsia="宋体" w:hAnsi="宋体" w:hint="eastAsia"/>
          <w:sz w:val="24"/>
        </w:rPr>
        <w:t>公司合作</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已有的大型公司拥有成熟的</w:t>
      </w:r>
      <w:r w:rsidR="00815FD7">
        <w:rPr>
          <w:rFonts w:ascii="宋体" w:eastAsia="宋体" w:hAnsi="宋体" w:hint="eastAsia"/>
          <w:sz w:val="24"/>
        </w:rPr>
        <w:t>生产线</w:t>
      </w:r>
      <w:r w:rsidRPr="00470068">
        <w:rPr>
          <w:rFonts w:ascii="宋体" w:eastAsia="宋体" w:hAnsi="宋体" w:hint="eastAsia"/>
          <w:sz w:val="24"/>
        </w:rPr>
        <w:t>、设施、客户和渠道，与他们合作可以实现高起点和快速启动。加快宣传该产品并推广。</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kern w:val="0"/>
          <w:sz w:val="24"/>
        </w:rPr>
        <w:t xml:space="preserve"> </w:t>
      </w:r>
      <w:r w:rsidRPr="00470068">
        <w:rPr>
          <w:rFonts w:ascii="宋体" w:eastAsia="宋体" w:hAnsi="宋体" w:hint="eastAsia"/>
          <w:sz w:val="24"/>
        </w:rPr>
        <w:t>通过与大型的专业</w:t>
      </w:r>
      <w:r>
        <w:rPr>
          <w:rFonts w:ascii="宋体" w:eastAsia="宋体" w:hAnsi="宋体" w:hint="eastAsia"/>
          <w:sz w:val="24"/>
        </w:rPr>
        <w:t>冷凝过滤</w:t>
      </w:r>
      <w:r w:rsidRPr="00470068">
        <w:rPr>
          <w:rFonts w:ascii="宋体" w:eastAsia="宋体" w:hAnsi="宋体" w:hint="eastAsia"/>
          <w:sz w:val="24"/>
        </w:rPr>
        <w:t>团队合作，开展多种形式的技术培训、广告宣传活动使其能够先一步接受产品的使用模式方案，然后再来带动其他小型的</w:t>
      </w:r>
      <w:r w:rsidR="00815FD7">
        <w:rPr>
          <w:rFonts w:ascii="宋体" w:eastAsia="宋体" w:hAnsi="宋体" w:hint="eastAsia"/>
          <w:sz w:val="24"/>
        </w:rPr>
        <w:t>公益组织或团队</w:t>
      </w:r>
      <w:r w:rsidRPr="00470068">
        <w:rPr>
          <w:rFonts w:ascii="宋体" w:eastAsia="宋体" w:hAnsi="宋体" w:hint="eastAsia"/>
          <w:sz w:val="24"/>
        </w:rPr>
        <w:t>共同使用。并且重视其反应的产品问题和改进点。</w:t>
      </w:r>
    </w:p>
    <w:p w:rsidR="00335D14" w:rsidRPr="00470068" w:rsidRDefault="00630C41" w:rsidP="00335D14">
      <w:pPr>
        <w:rPr>
          <w:rFonts w:ascii="宋体" w:eastAsia="宋体" w:hAnsi="宋体"/>
          <w:sz w:val="24"/>
        </w:rPr>
      </w:pPr>
      <w:r>
        <w:rPr>
          <w:rFonts w:ascii="宋体" w:eastAsia="宋体" w:hAnsi="宋体" w:hint="eastAsia"/>
          <w:sz w:val="24"/>
        </w:rPr>
        <w:t>(2)</w:t>
      </w:r>
      <w:r w:rsidR="00335D14" w:rsidRPr="00470068">
        <w:rPr>
          <w:rFonts w:ascii="宋体" w:eastAsia="宋体" w:hAnsi="宋体" w:hint="eastAsia"/>
          <w:sz w:val="24"/>
        </w:rPr>
        <w:t>市场成长阶段（3-5年）</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这个阶段公司发展已经有一定的实力基础，我们在全国范围，为各级代理商提供产品和技术支持。同时，加大研发投入，不断改进现有产品和服务，满足不同用户</w:t>
      </w:r>
      <w:proofErr w:type="gramStart"/>
      <w:r w:rsidRPr="00470068">
        <w:rPr>
          <w:rFonts w:ascii="宋体" w:eastAsia="宋体" w:hAnsi="宋体" w:hint="eastAsia"/>
          <w:sz w:val="24"/>
        </w:rPr>
        <w:t>的给类需求</w:t>
      </w:r>
      <w:proofErr w:type="gramEnd"/>
      <w:r w:rsidRPr="00470068">
        <w:rPr>
          <w:rFonts w:ascii="宋体" w:eastAsia="宋体" w:hAnsi="宋体" w:hint="eastAsia"/>
          <w:sz w:val="24"/>
        </w:rPr>
        <w:t>。</w:t>
      </w:r>
    </w:p>
    <w:p w:rsidR="00335D14" w:rsidRPr="00470068" w:rsidRDefault="00630C41" w:rsidP="00335D14">
      <w:pPr>
        <w:rPr>
          <w:rFonts w:ascii="宋体" w:eastAsia="宋体" w:hAnsi="宋体"/>
          <w:sz w:val="24"/>
        </w:rPr>
      </w:pPr>
      <w:r>
        <w:rPr>
          <w:rFonts w:ascii="宋体" w:eastAsia="宋体" w:hAnsi="宋体" w:hint="eastAsia"/>
          <w:sz w:val="24"/>
        </w:rPr>
        <w:t>(3)</w:t>
      </w:r>
      <w:r w:rsidR="00335D14" w:rsidRPr="00470068">
        <w:rPr>
          <w:rFonts w:ascii="宋体" w:eastAsia="宋体" w:hAnsi="宋体" w:hint="eastAsia"/>
          <w:sz w:val="24"/>
        </w:rPr>
        <w:t>市场成熟阶段（5-10年）</w:t>
      </w:r>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公司在全国范围的发展已经基本形成规模，公司重心转变到研发和生产上，加大创新投入，开发新的产品和服务，最终让公司在</w:t>
      </w:r>
      <w:r w:rsidR="00092C3E">
        <w:rPr>
          <w:rFonts w:ascii="宋体" w:eastAsia="宋体" w:hAnsi="宋体" w:hint="eastAsia"/>
          <w:sz w:val="24"/>
        </w:rPr>
        <w:t>空气净水器</w:t>
      </w:r>
      <w:r w:rsidRPr="00470068">
        <w:rPr>
          <w:rFonts w:ascii="宋体" w:eastAsia="宋体" w:hAnsi="宋体" w:hint="eastAsia"/>
          <w:sz w:val="24"/>
        </w:rPr>
        <w:t>市场形成具有重大影响的知名品牌，掌握行业发展最新资讯，并为公司日后的上市打下坚实的基</w:t>
      </w:r>
      <w:r w:rsidRPr="00470068">
        <w:rPr>
          <w:rFonts w:ascii="宋体" w:eastAsia="宋体" w:hAnsi="宋体" w:hint="eastAsia"/>
          <w:sz w:val="24"/>
        </w:rPr>
        <w:lastRenderedPageBreak/>
        <w:t>础。</w:t>
      </w:r>
    </w:p>
    <w:p w:rsidR="00335D14" w:rsidRPr="00470068" w:rsidRDefault="00335D14" w:rsidP="00335D14">
      <w:pPr>
        <w:pStyle w:val="2"/>
        <w:spacing w:before="120" w:after="120"/>
        <w:rPr>
          <w:rFonts w:ascii="宋体" w:eastAsia="宋体" w:hAnsi="宋体"/>
          <w:sz w:val="28"/>
          <w:szCs w:val="28"/>
        </w:rPr>
      </w:pPr>
      <w:bookmarkStart w:id="155" w:name="_Toc14857"/>
      <w:bookmarkStart w:id="156" w:name="_Toc516280009"/>
      <w:bookmarkStart w:id="157" w:name="_Toc11712113"/>
      <w:r w:rsidRPr="00470068">
        <w:rPr>
          <w:rFonts w:ascii="宋体" w:eastAsia="宋体" w:hAnsi="宋体"/>
          <w:sz w:val="28"/>
          <w:szCs w:val="28"/>
        </w:rPr>
        <w:t>5.6 盈利方式</w:t>
      </w:r>
      <w:bookmarkEnd w:id="155"/>
      <w:bookmarkEnd w:id="156"/>
      <w:bookmarkEnd w:id="157"/>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公司盈利主要还是依赖于产品的出售盈利，通过不断的更新迭代产品来刺激消费者不断地</w:t>
      </w:r>
      <w:proofErr w:type="gramStart"/>
      <w:r w:rsidRPr="00470068">
        <w:rPr>
          <w:rFonts w:ascii="宋体" w:eastAsia="宋体" w:hAnsi="宋体" w:hint="eastAsia"/>
          <w:sz w:val="24"/>
        </w:rPr>
        <w:t>购买跟</w:t>
      </w:r>
      <w:proofErr w:type="gramEnd"/>
      <w:r w:rsidRPr="00470068">
        <w:rPr>
          <w:rFonts w:ascii="宋体" w:eastAsia="宋体" w:hAnsi="宋体" w:hint="eastAsia"/>
          <w:sz w:val="24"/>
        </w:rPr>
        <w:t>新设备。</w:t>
      </w:r>
    </w:p>
    <w:p w:rsidR="00335D14" w:rsidRPr="00470068" w:rsidRDefault="00335D14" w:rsidP="00335D14">
      <w:pPr>
        <w:pStyle w:val="2"/>
        <w:spacing w:before="120" w:after="120"/>
        <w:rPr>
          <w:rFonts w:ascii="宋体" w:eastAsia="宋体" w:hAnsi="宋体"/>
          <w:b w:val="0"/>
          <w:kern w:val="0"/>
          <w:sz w:val="28"/>
          <w:szCs w:val="28"/>
        </w:rPr>
      </w:pPr>
      <w:bookmarkStart w:id="158" w:name="_Toc22085"/>
      <w:bookmarkStart w:id="159" w:name="_Toc516280010"/>
      <w:bookmarkStart w:id="160" w:name="_Toc11712114"/>
      <w:r w:rsidRPr="00470068">
        <w:rPr>
          <w:rFonts w:ascii="宋体" w:eastAsia="宋体" w:hAnsi="宋体"/>
          <w:sz w:val="28"/>
          <w:szCs w:val="28"/>
        </w:rPr>
        <w:t>5.7 市场预测</w:t>
      </w:r>
      <w:bookmarkEnd w:id="158"/>
      <w:bookmarkEnd w:id="159"/>
      <w:bookmarkEnd w:id="160"/>
    </w:p>
    <w:p w:rsidR="00335D14" w:rsidRDefault="00335D14" w:rsidP="00335D14">
      <w:pPr>
        <w:pStyle w:val="1"/>
        <w:spacing w:before="120" w:after="120"/>
        <w:rPr>
          <w:rFonts w:ascii="宋体" w:eastAsia="宋体" w:hAnsi="宋体"/>
          <w:sz w:val="24"/>
        </w:rPr>
      </w:pPr>
      <w:r>
        <w:rPr>
          <w:rFonts w:ascii="宋体" w:eastAsia="宋体" w:hAnsi="宋体" w:cs="宋体"/>
          <w:noProof/>
          <w:kern w:val="0"/>
          <w:sz w:val="24"/>
        </w:rPr>
        <w:drawing>
          <wp:inline distT="0" distB="0" distL="0" distR="0" wp14:anchorId="52B3C507" wp14:editId="559A77FB">
            <wp:extent cx="5671457" cy="3282043"/>
            <wp:effectExtent l="0" t="0" r="5715" b="0"/>
            <wp:docPr id="64" name="图片 64" descr="C:\Users\Administrator.DESKTOP-UHH0G70\AppData\Roaming\Tencent\Users\1090455174\QQ\WinTemp\RichOle\N[@N~{7A2U8]NAURP_7G4Q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HH0G70\AppData\Roaming\Tencent\Users\1090455174\QQ\WinTemp\RichOle\N[@N~{7A2U8]NAURP_7G4Q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130" cy="3281275"/>
                    </a:xfrm>
                    <a:prstGeom prst="rect">
                      <a:avLst/>
                    </a:prstGeom>
                    <a:noFill/>
                    <a:ln>
                      <a:noFill/>
                    </a:ln>
                  </pic:spPr>
                </pic:pic>
              </a:graphicData>
            </a:graphic>
          </wp:inline>
        </w:drawing>
      </w:r>
    </w:p>
    <w:p w:rsidR="00335D14" w:rsidRDefault="00335D14" w:rsidP="00335D14">
      <w:pPr>
        <w:pStyle w:val="1"/>
        <w:spacing w:before="120" w:after="120"/>
        <w:rPr>
          <w:rFonts w:ascii="宋体" w:eastAsia="宋体" w:hAnsi="宋体"/>
          <w:sz w:val="24"/>
        </w:rPr>
      </w:pPr>
      <w:r>
        <w:rPr>
          <w:rFonts w:ascii="宋体" w:eastAsia="宋体" w:hAnsi="宋体" w:hint="eastAsia"/>
          <w:sz w:val="24"/>
        </w:rPr>
        <w:t>从中国气候中心可以看到，2019年6月5日时，依然有3.5亿人喝不到干净水，市场前景广阔，由于目前其他空气制水机均是小型家用级，所以说云贵高原等地的市场可以说是完全处于空白。</w:t>
      </w:r>
    </w:p>
    <w:p w:rsidR="00BA6A9C" w:rsidRDefault="00BA6A9C" w:rsidP="00BA6A9C"/>
    <w:p w:rsidR="00BA6A9C" w:rsidRDefault="00BA6A9C" w:rsidP="00BA6A9C"/>
    <w:p w:rsidR="00BA6A9C" w:rsidRDefault="00BA6A9C" w:rsidP="00BA6A9C"/>
    <w:p w:rsidR="00BA6A9C" w:rsidRDefault="00BA6A9C" w:rsidP="00BA6A9C"/>
    <w:p w:rsidR="00BA6A9C" w:rsidRDefault="00BA6A9C" w:rsidP="00BA6A9C"/>
    <w:p w:rsidR="00BA6A9C" w:rsidRDefault="00BA6A9C" w:rsidP="00BA6A9C"/>
    <w:p w:rsidR="00BA6A9C" w:rsidRDefault="00BA6A9C" w:rsidP="00BA6A9C"/>
    <w:p w:rsidR="00BA6A9C" w:rsidRPr="00BA6A9C" w:rsidRDefault="00BA6A9C" w:rsidP="00BA6A9C"/>
    <w:p w:rsidR="0069463B" w:rsidRPr="00470068" w:rsidRDefault="0069463B" w:rsidP="00335D14">
      <w:pPr>
        <w:pStyle w:val="1"/>
        <w:spacing w:before="120" w:after="120"/>
        <w:rPr>
          <w:rFonts w:ascii="宋体" w:eastAsia="宋体" w:hAnsi="宋体"/>
          <w:szCs w:val="32"/>
        </w:rPr>
      </w:pPr>
      <w:r w:rsidRPr="00470068">
        <w:rPr>
          <w:rFonts w:ascii="宋体" w:eastAsia="宋体" w:hAnsi="宋体"/>
          <w:szCs w:val="32"/>
        </w:rPr>
        <w:lastRenderedPageBreak/>
        <w:t>六、发展战略</w:t>
      </w:r>
      <w:bookmarkEnd w:id="106"/>
      <w:bookmarkEnd w:id="107"/>
      <w:bookmarkEnd w:id="108"/>
    </w:p>
    <w:p w:rsidR="00877D32" w:rsidRPr="00470068" w:rsidRDefault="00877D32" w:rsidP="00877D32">
      <w:pPr>
        <w:pStyle w:val="2"/>
        <w:spacing w:before="120" w:after="120"/>
        <w:rPr>
          <w:rFonts w:ascii="宋体" w:eastAsia="宋体" w:hAnsi="宋体"/>
          <w:sz w:val="28"/>
          <w:szCs w:val="28"/>
        </w:rPr>
      </w:pPr>
      <w:bookmarkStart w:id="161" w:name="_Toc516280012"/>
      <w:bookmarkStart w:id="162" w:name="_Toc11712116"/>
      <w:r w:rsidRPr="00470068">
        <w:rPr>
          <w:rFonts w:ascii="宋体" w:eastAsia="宋体" w:hAnsi="宋体" w:hint="eastAsia"/>
          <w:sz w:val="28"/>
          <w:szCs w:val="28"/>
        </w:rPr>
        <w:t>6.1</w:t>
      </w:r>
      <w:r w:rsidRPr="00470068">
        <w:rPr>
          <w:rFonts w:ascii="宋体" w:eastAsia="宋体" w:hAnsi="宋体"/>
          <w:sz w:val="28"/>
          <w:szCs w:val="28"/>
        </w:rPr>
        <w:t xml:space="preserve"> </w:t>
      </w:r>
      <w:r w:rsidRPr="00470068">
        <w:rPr>
          <w:rFonts w:ascii="宋体" w:eastAsia="宋体" w:hAnsi="宋体" w:hint="eastAsia"/>
          <w:sz w:val="28"/>
          <w:szCs w:val="28"/>
        </w:rPr>
        <w:t>在发展的各阶段如何制定公司的发展战略</w:t>
      </w:r>
      <w:bookmarkEnd w:id="161"/>
      <w:bookmarkEnd w:id="162"/>
    </w:p>
    <w:p w:rsidR="00335D14" w:rsidRPr="00470068" w:rsidRDefault="00335D14" w:rsidP="00335D14">
      <w:pPr>
        <w:ind w:firstLineChars="200" w:firstLine="480"/>
        <w:rPr>
          <w:rFonts w:ascii="宋体" w:eastAsia="宋体" w:hAnsi="宋体"/>
          <w:sz w:val="24"/>
        </w:rPr>
      </w:pPr>
      <w:bookmarkStart w:id="163" w:name="_Toc516280013"/>
      <w:bookmarkStart w:id="164" w:name="_Toc11712117"/>
      <w:r w:rsidRPr="00470068">
        <w:rPr>
          <w:rFonts w:ascii="宋体" w:eastAsia="宋体" w:hAnsi="宋体" w:hint="eastAsia"/>
          <w:sz w:val="24"/>
        </w:rPr>
        <w:t>在公司的进入阶段，公司主要在开发市场，通过各个渠道去做广告，发展可能存在的顾客，让顾客认知产品。在开始阶段去完善我们各种产品问题，完善公司的宣传渠道，通过线下与</w:t>
      </w:r>
      <w:r>
        <w:rPr>
          <w:rFonts w:ascii="宋体" w:eastAsia="宋体" w:hAnsi="宋体" w:hint="eastAsia"/>
          <w:sz w:val="24"/>
        </w:rPr>
        <w:t>红十字等公益组织</w:t>
      </w:r>
      <w:r w:rsidRPr="00470068">
        <w:rPr>
          <w:rFonts w:ascii="宋体" w:eastAsia="宋体" w:hAnsi="宋体" w:hint="eastAsia"/>
          <w:sz w:val="24"/>
        </w:rPr>
        <w:t>合作进行前期产品测试宣传，网络上通过微博、</w:t>
      </w:r>
      <w:proofErr w:type="gramStart"/>
      <w:r w:rsidRPr="00470068">
        <w:rPr>
          <w:rFonts w:ascii="宋体" w:eastAsia="宋体" w:hAnsi="宋体" w:hint="eastAsia"/>
          <w:sz w:val="24"/>
        </w:rPr>
        <w:t>微信等</w:t>
      </w:r>
      <w:proofErr w:type="gramEnd"/>
      <w:r w:rsidRPr="00470068">
        <w:rPr>
          <w:rFonts w:ascii="宋体" w:eastAsia="宋体" w:hAnsi="宋体" w:hint="eastAsia"/>
          <w:sz w:val="24"/>
        </w:rPr>
        <w:t>新媒体平台、科技产品评测公众</w:t>
      </w:r>
      <w:proofErr w:type="gramStart"/>
      <w:r w:rsidRPr="00470068">
        <w:rPr>
          <w:rFonts w:ascii="宋体" w:eastAsia="宋体" w:hAnsi="宋体" w:hint="eastAsia"/>
          <w:sz w:val="24"/>
        </w:rPr>
        <w:t>号送测产</w:t>
      </w:r>
      <w:proofErr w:type="gramEnd"/>
      <w:r w:rsidRPr="00470068">
        <w:rPr>
          <w:rFonts w:ascii="宋体" w:eastAsia="宋体" w:hAnsi="宋体" w:hint="eastAsia"/>
          <w:sz w:val="24"/>
        </w:rPr>
        <w:t>品，通过他们来提高产品在互联网上的知名度，并且运用一定价格手段进入消费者的视野。公司在开始的两年主要是为了进入消费者的视线，所以这时候会有一定的亏本，属于经营的策略。在3-6 年，也就是个渐渐被消费者认知的阶段。在这阶段公司会尽量去增加销售渠道，比如跟某些</w:t>
      </w:r>
      <w:r>
        <w:rPr>
          <w:rFonts w:ascii="宋体" w:eastAsia="宋体" w:hAnsi="宋体" w:hint="eastAsia"/>
          <w:sz w:val="24"/>
        </w:rPr>
        <w:t>空气制水及品牌</w:t>
      </w:r>
      <w:r w:rsidRPr="00470068">
        <w:rPr>
          <w:rFonts w:ascii="宋体" w:eastAsia="宋体" w:hAnsi="宋体" w:hint="eastAsia"/>
          <w:sz w:val="24"/>
        </w:rPr>
        <w:t>进行合作，还有对大型的企业进行合作，细化产品的包装，丰富产品的类型 ，使其产品走向多种领域。加大广告投入，降低成本。</w:t>
      </w:r>
    </w:p>
    <w:p w:rsidR="00CF6FF5" w:rsidRPr="00470068" w:rsidRDefault="00CF6FF5" w:rsidP="00804536">
      <w:pPr>
        <w:pStyle w:val="2"/>
        <w:spacing w:before="120" w:after="120"/>
        <w:rPr>
          <w:rFonts w:ascii="宋体" w:eastAsia="宋体" w:hAnsi="宋体"/>
          <w:sz w:val="28"/>
          <w:szCs w:val="28"/>
        </w:rPr>
      </w:pPr>
      <w:r w:rsidRPr="00470068">
        <w:rPr>
          <w:rFonts w:ascii="宋体" w:eastAsia="宋体" w:hAnsi="宋体" w:hint="eastAsia"/>
          <w:sz w:val="28"/>
          <w:szCs w:val="28"/>
        </w:rPr>
        <w:t>6.2</w:t>
      </w:r>
      <w:r w:rsidRPr="00470068">
        <w:rPr>
          <w:rFonts w:ascii="宋体" w:eastAsia="宋体" w:hAnsi="宋体"/>
          <w:sz w:val="28"/>
          <w:szCs w:val="28"/>
        </w:rPr>
        <w:t xml:space="preserve"> </w:t>
      </w:r>
      <w:r w:rsidRPr="00470068">
        <w:rPr>
          <w:rFonts w:ascii="宋体" w:eastAsia="宋体" w:hAnsi="宋体" w:hint="eastAsia"/>
          <w:sz w:val="28"/>
          <w:szCs w:val="28"/>
        </w:rPr>
        <w:t>制定公司的营销策略</w:t>
      </w:r>
      <w:bookmarkEnd w:id="163"/>
      <w:bookmarkEnd w:id="164"/>
    </w:p>
    <w:p w:rsidR="00335D14" w:rsidRPr="00470068" w:rsidRDefault="00335D14" w:rsidP="00335D14">
      <w:pPr>
        <w:ind w:firstLineChars="200" w:firstLine="480"/>
        <w:rPr>
          <w:rFonts w:ascii="宋体" w:eastAsia="宋体" w:hAnsi="宋体"/>
          <w:sz w:val="24"/>
        </w:rPr>
      </w:pPr>
      <w:bookmarkStart w:id="165" w:name="_Toc30623"/>
      <w:bookmarkStart w:id="166" w:name="_Toc516280014"/>
      <w:r w:rsidRPr="00470068">
        <w:rPr>
          <w:rFonts w:ascii="宋体" w:eastAsia="宋体" w:hAnsi="宋体" w:hint="eastAsia"/>
          <w:sz w:val="24"/>
        </w:rPr>
        <w:t>公司采用线上与线下相结合的营销方式。</w:t>
      </w:r>
    </w:p>
    <w:p w:rsidR="00335D14" w:rsidRDefault="00335D14" w:rsidP="00335D14">
      <w:pPr>
        <w:ind w:firstLineChars="200" w:firstLine="480"/>
        <w:rPr>
          <w:rFonts w:ascii="宋体" w:eastAsia="宋体" w:hAnsi="宋体"/>
          <w:sz w:val="24"/>
        </w:rPr>
      </w:pPr>
      <w:r w:rsidRPr="00470068">
        <w:rPr>
          <w:rFonts w:ascii="宋体" w:eastAsia="宋体" w:hAnsi="宋体" w:hint="eastAsia"/>
          <w:sz w:val="24"/>
        </w:rPr>
        <w:t>线上前期主要通过在微信、</w:t>
      </w:r>
      <w:proofErr w:type="gramStart"/>
      <w:r w:rsidRPr="00470068">
        <w:rPr>
          <w:rFonts w:ascii="宋体" w:eastAsia="宋体" w:hAnsi="宋体" w:hint="eastAsia"/>
          <w:sz w:val="24"/>
        </w:rPr>
        <w:t>微博上</w:t>
      </w:r>
      <w:proofErr w:type="gramEnd"/>
      <w:r w:rsidRPr="00470068">
        <w:rPr>
          <w:rFonts w:ascii="宋体" w:eastAsia="宋体" w:hAnsi="宋体" w:hint="eastAsia"/>
          <w:sz w:val="24"/>
        </w:rPr>
        <w:t>进行广告推广宣传，和在相关的</w:t>
      </w:r>
      <w:r w:rsidR="00092C3E">
        <w:rPr>
          <w:rFonts w:ascii="宋体" w:eastAsia="宋体" w:hAnsi="宋体" w:hint="eastAsia"/>
          <w:sz w:val="24"/>
        </w:rPr>
        <w:t>空气净水器</w:t>
      </w:r>
      <w:r w:rsidRPr="00470068">
        <w:rPr>
          <w:rFonts w:ascii="宋体" w:eastAsia="宋体" w:hAnsi="宋体" w:hint="eastAsia"/>
          <w:sz w:val="24"/>
        </w:rPr>
        <w:t>论坛、网站投放广告将广告精准的推送给目标客服，以及将产品给网络上人气较高的科技以及</w:t>
      </w:r>
      <w:r w:rsidR="00092C3E">
        <w:rPr>
          <w:rFonts w:ascii="宋体" w:eastAsia="宋体" w:hAnsi="宋体" w:hint="eastAsia"/>
          <w:sz w:val="24"/>
        </w:rPr>
        <w:t>净水器</w:t>
      </w:r>
      <w:r w:rsidRPr="00470068">
        <w:rPr>
          <w:rFonts w:ascii="宋体" w:eastAsia="宋体" w:hAnsi="宋体" w:hint="eastAsia"/>
          <w:sz w:val="24"/>
        </w:rPr>
        <w:t>内评测、介绍类的公众号、评测机构等。通过他们的评测、介绍来达到短时间内快速的提高产品的知名度和人气的目的。提高人气的同时通过以公司官方网站为核心，覆盖天猫、京东、</w:t>
      </w:r>
      <w:r w:rsidRPr="00470068">
        <w:rPr>
          <w:rFonts w:ascii="宋体" w:eastAsia="宋体" w:hAnsi="宋体"/>
          <w:sz w:val="24"/>
        </w:rPr>
        <w:t>Amazon</w:t>
      </w:r>
      <w:r w:rsidRPr="00470068">
        <w:rPr>
          <w:rFonts w:ascii="宋体" w:eastAsia="宋体" w:hAnsi="宋体" w:hint="eastAsia"/>
          <w:sz w:val="24"/>
        </w:rPr>
        <w:t>这些国内外的知名的电商网站对产品进行线上销售，同时也对前期购买的用户给予优惠和赠送配件等活动，以此通过用户来对产品进行二次宣传。</w:t>
      </w:r>
    </w:p>
    <w:p w:rsidR="0069463B" w:rsidRPr="00815FD7" w:rsidRDefault="00815FD7" w:rsidP="0036312C">
      <w:pPr>
        <w:ind w:firstLineChars="200" w:firstLine="480"/>
        <w:rPr>
          <w:rFonts w:ascii="宋体" w:eastAsia="宋体" w:hAnsi="宋体"/>
          <w:sz w:val="24"/>
        </w:rPr>
      </w:pPr>
      <w:r w:rsidRPr="00470068">
        <w:rPr>
          <w:rFonts w:ascii="宋体" w:eastAsia="宋体" w:hAnsi="宋体" w:hint="eastAsia"/>
          <w:sz w:val="24"/>
        </w:rPr>
        <w:t>对于线下的推广，其一，还是通过传统的广告宣传，主要还是通过将产品给知名和大型的</w:t>
      </w:r>
      <w:r>
        <w:rPr>
          <w:rFonts w:ascii="宋体" w:eastAsia="宋体" w:hAnsi="宋体" w:hint="eastAsia"/>
          <w:sz w:val="24"/>
        </w:rPr>
        <w:t>水质测评</w:t>
      </w:r>
      <w:r w:rsidRPr="00470068">
        <w:rPr>
          <w:rFonts w:ascii="宋体" w:eastAsia="宋体" w:hAnsi="宋体" w:hint="eastAsia"/>
          <w:sz w:val="24"/>
        </w:rPr>
        <w:t>团队送测，在提高知名度宣传的同时也能通过他们的使用反馈来对产品进行进一步的改进，加速推出第二代的改良产品，提升产品在市场上的活跃度，同时也突出与抄袭产品的不同之处，稳固市场地位。线下在国内主要的一线城市开设官方旗舰店，主要目的依然是提高产品在社会中的知名度，为产品打广告，同时也兼顾线下购买、维修、问题反馈的中心。</w:t>
      </w:r>
      <w:r w:rsidRPr="00815FD7">
        <w:rPr>
          <w:rFonts w:ascii="宋体" w:eastAsia="宋体" w:hAnsi="宋体" w:hint="eastAsia"/>
        </w:rPr>
        <w:t>对于购买了第一</w:t>
      </w:r>
      <w:r w:rsidRPr="00D36C49">
        <w:rPr>
          <w:rFonts w:ascii="宋体" w:eastAsia="宋体" w:hAnsi="宋体" w:hint="eastAsia"/>
          <w:sz w:val="24"/>
        </w:rPr>
        <w:lastRenderedPageBreak/>
        <w:t>代产品的用户要长期跟踪，电话询问使用中所遇到的问题，对用户的问题反馈要高度重视，并要据此对二代产品进行更改。同时对于购买了第一代产品的用户在购买下一代产品的给出大额优惠补贴，尽量使其购入第二代，提高用户粘性的同时积累第一批核心用户。</w:t>
      </w:r>
      <w:r w:rsidR="00256ECC" w:rsidRPr="00470068">
        <w:rPr>
          <w:sz w:val="24"/>
        </w:rPr>
        <w:br w:type="page"/>
      </w:r>
      <w:bookmarkStart w:id="167" w:name="_Toc11712118"/>
      <w:r w:rsidR="0069463B" w:rsidRPr="00D36C49">
        <w:rPr>
          <w:rFonts w:ascii="宋体" w:eastAsia="宋体" w:hAnsi="宋体"/>
          <w:b/>
          <w:kern w:val="44"/>
          <w:sz w:val="32"/>
          <w:szCs w:val="32"/>
        </w:rPr>
        <w:lastRenderedPageBreak/>
        <w:t>七、</w:t>
      </w:r>
      <w:bookmarkEnd w:id="165"/>
      <w:r w:rsidR="00804536" w:rsidRPr="00D36C49">
        <w:rPr>
          <w:rFonts w:ascii="宋体" w:eastAsia="宋体" w:hAnsi="宋体" w:hint="eastAsia"/>
          <w:b/>
          <w:kern w:val="44"/>
          <w:sz w:val="32"/>
          <w:szCs w:val="32"/>
        </w:rPr>
        <w:t>盈利模式</w:t>
      </w:r>
      <w:bookmarkEnd w:id="166"/>
      <w:bookmarkEnd w:id="167"/>
    </w:p>
    <w:p w:rsidR="0069463B" w:rsidRPr="00470068" w:rsidRDefault="0069463B" w:rsidP="00804536">
      <w:pPr>
        <w:pStyle w:val="2"/>
        <w:spacing w:before="120" w:after="120"/>
        <w:rPr>
          <w:rFonts w:ascii="宋体" w:eastAsia="宋体" w:hAnsi="宋体"/>
          <w:sz w:val="28"/>
          <w:szCs w:val="28"/>
        </w:rPr>
      </w:pPr>
      <w:r w:rsidRPr="00470068">
        <w:rPr>
          <w:rFonts w:ascii="宋体" w:eastAsia="宋体" w:hAnsi="宋体" w:hint="eastAsia"/>
          <w:sz w:val="28"/>
          <w:szCs w:val="28"/>
        </w:rPr>
        <w:t xml:space="preserve"> </w:t>
      </w:r>
      <w:bookmarkStart w:id="168" w:name="_Toc516280015"/>
      <w:bookmarkStart w:id="169" w:name="_Toc11712119"/>
      <w:r w:rsidR="00804536" w:rsidRPr="00470068">
        <w:rPr>
          <w:rFonts w:ascii="宋体" w:eastAsia="宋体" w:hAnsi="宋体" w:hint="eastAsia"/>
          <w:sz w:val="28"/>
          <w:szCs w:val="28"/>
        </w:rPr>
        <w:t>7.1</w:t>
      </w:r>
      <w:r w:rsidR="00EC6034" w:rsidRPr="00470068">
        <w:rPr>
          <w:rFonts w:ascii="宋体" w:eastAsia="宋体" w:hAnsi="宋体" w:hint="eastAsia"/>
          <w:sz w:val="28"/>
          <w:szCs w:val="28"/>
        </w:rPr>
        <w:t xml:space="preserve"> </w:t>
      </w:r>
      <w:r w:rsidR="00804536" w:rsidRPr="00470068">
        <w:rPr>
          <w:rFonts w:ascii="宋体" w:eastAsia="宋体" w:hAnsi="宋体" w:hint="eastAsia"/>
          <w:sz w:val="28"/>
          <w:szCs w:val="28"/>
        </w:rPr>
        <w:t>产品销售利润</w:t>
      </w:r>
      <w:bookmarkEnd w:id="168"/>
      <w:bookmarkEnd w:id="169"/>
    </w:p>
    <w:p w:rsidR="00335D14" w:rsidRPr="00470068" w:rsidRDefault="00335D14" w:rsidP="00335D14">
      <w:pPr>
        <w:ind w:firstLineChars="200" w:firstLine="480"/>
        <w:rPr>
          <w:rFonts w:ascii="宋体" w:eastAsia="宋体" w:hAnsi="宋体"/>
          <w:sz w:val="24"/>
        </w:rPr>
      </w:pPr>
      <w:bookmarkStart w:id="170" w:name="_Toc13593"/>
      <w:bookmarkStart w:id="171" w:name="_Toc516280018"/>
      <w:r w:rsidRPr="00470068">
        <w:rPr>
          <w:rFonts w:ascii="宋体" w:eastAsia="宋体" w:hAnsi="宋体" w:hint="eastAsia"/>
          <w:sz w:val="24"/>
        </w:rPr>
        <w:t>产品销售毛利约在 10%-30%，通过线上线下模式相结合，在略高于成本价的基础上适当降低自己的产品价格，使自己的产品价格能让更多的人所能接受，已达到快速普及并抢占市场的目的。</w:t>
      </w:r>
    </w:p>
    <w:p w:rsidR="00335D14" w:rsidRPr="00470068" w:rsidRDefault="00335D14" w:rsidP="00335D14">
      <w:pPr>
        <w:pStyle w:val="2"/>
        <w:spacing w:before="120" w:after="120"/>
        <w:rPr>
          <w:rFonts w:ascii="宋体" w:eastAsia="宋体" w:hAnsi="宋体"/>
          <w:sz w:val="28"/>
          <w:szCs w:val="28"/>
        </w:rPr>
      </w:pPr>
      <w:r w:rsidRPr="00470068">
        <w:rPr>
          <w:rFonts w:ascii="宋体" w:eastAsia="宋体" w:hAnsi="宋体" w:hint="eastAsia"/>
          <w:sz w:val="28"/>
          <w:szCs w:val="28"/>
        </w:rPr>
        <w:t xml:space="preserve"> </w:t>
      </w:r>
      <w:bookmarkStart w:id="172" w:name="_Toc516280016"/>
      <w:bookmarkStart w:id="173" w:name="_Toc11712120"/>
      <w:r w:rsidRPr="00470068">
        <w:rPr>
          <w:rFonts w:ascii="宋体" w:eastAsia="宋体" w:hAnsi="宋体" w:hint="eastAsia"/>
          <w:sz w:val="28"/>
          <w:szCs w:val="28"/>
        </w:rPr>
        <w:t>7.2</w:t>
      </w:r>
      <w:r w:rsidRPr="00470068">
        <w:rPr>
          <w:rFonts w:ascii="宋体" w:eastAsia="宋体" w:hAnsi="宋体"/>
          <w:sz w:val="28"/>
          <w:szCs w:val="28"/>
        </w:rPr>
        <w:t xml:space="preserve"> </w:t>
      </w:r>
      <w:r w:rsidRPr="00470068">
        <w:rPr>
          <w:rFonts w:ascii="宋体" w:eastAsia="宋体" w:hAnsi="宋体" w:hint="eastAsia"/>
          <w:sz w:val="28"/>
          <w:szCs w:val="28"/>
        </w:rPr>
        <w:t>会员模式</w:t>
      </w:r>
      <w:bookmarkEnd w:id="172"/>
      <w:bookmarkEnd w:id="173"/>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对于在购买了产品并且购买量超过一定数额的客户，给予会员优惠。并且享有定期的使</w:t>
      </w:r>
      <w:r>
        <w:rPr>
          <w:rFonts w:ascii="宋体" w:eastAsia="宋体" w:hAnsi="宋体" w:hint="eastAsia"/>
          <w:sz w:val="24"/>
        </w:rPr>
        <w:t>用情况询问，使用出现问题由专用客服接待。主要目的依旧是针对红十字等公益组织与机关政府这些达</w:t>
      </w:r>
      <w:r w:rsidRPr="00470068">
        <w:rPr>
          <w:rFonts w:ascii="宋体" w:eastAsia="宋体" w:hAnsi="宋体" w:hint="eastAsia"/>
          <w:sz w:val="24"/>
        </w:rPr>
        <w:t>用户、频繁使用的用户来测试产品所存在的问题，并在下一代产品将其解决改进。以达到顺应市场来升级而不是漫无目</w:t>
      </w:r>
      <w:proofErr w:type="gramStart"/>
      <w:r w:rsidRPr="00470068">
        <w:rPr>
          <w:rFonts w:ascii="宋体" w:eastAsia="宋体" w:hAnsi="宋体" w:hint="eastAsia"/>
          <w:sz w:val="24"/>
        </w:rPr>
        <w:t>目的</w:t>
      </w:r>
      <w:proofErr w:type="gramEnd"/>
      <w:r w:rsidRPr="00470068">
        <w:rPr>
          <w:rFonts w:ascii="宋体" w:eastAsia="宋体" w:hAnsi="宋体" w:hint="eastAsia"/>
          <w:sz w:val="24"/>
        </w:rPr>
        <w:t>的性能提升，不注重用户使用体验。</w:t>
      </w:r>
    </w:p>
    <w:p w:rsidR="00335D14" w:rsidRPr="00470068" w:rsidRDefault="00335D14" w:rsidP="00335D14">
      <w:pPr>
        <w:pStyle w:val="2"/>
        <w:spacing w:before="120" w:after="120"/>
        <w:rPr>
          <w:rFonts w:ascii="宋体" w:eastAsia="宋体" w:hAnsi="宋体"/>
          <w:sz w:val="28"/>
          <w:szCs w:val="28"/>
        </w:rPr>
      </w:pPr>
      <w:r w:rsidRPr="00470068">
        <w:rPr>
          <w:rFonts w:ascii="宋体" w:eastAsia="宋体" w:hAnsi="宋体" w:hint="eastAsia"/>
          <w:sz w:val="28"/>
          <w:szCs w:val="28"/>
        </w:rPr>
        <w:t xml:space="preserve"> </w:t>
      </w:r>
      <w:bookmarkStart w:id="174" w:name="_Toc516280017"/>
      <w:bookmarkStart w:id="175" w:name="_Toc11712121"/>
      <w:r w:rsidRPr="00470068">
        <w:rPr>
          <w:rFonts w:ascii="宋体" w:eastAsia="宋体" w:hAnsi="宋体" w:hint="eastAsia"/>
          <w:sz w:val="28"/>
          <w:szCs w:val="28"/>
        </w:rPr>
        <w:t>7.3</w:t>
      </w:r>
      <w:r w:rsidRPr="00470068">
        <w:rPr>
          <w:rFonts w:ascii="宋体" w:eastAsia="宋体" w:hAnsi="宋体"/>
          <w:sz w:val="28"/>
          <w:szCs w:val="28"/>
        </w:rPr>
        <w:t xml:space="preserve"> </w:t>
      </w:r>
      <w:r w:rsidRPr="00470068">
        <w:rPr>
          <w:rFonts w:ascii="宋体" w:eastAsia="宋体" w:hAnsi="宋体" w:hint="eastAsia"/>
          <w:sz w:val="28"/>
          <w:szCs w:val="28"/>
        </w:rPr>
        <w:t>生产模式</w:t>
      </w:r>
      <w:bookmarkEnd w:id="174"/>
      <w:bookmarkEnd w:id="175"/>
    </w:p>
    <w:p w:rsidR="00335D14" w:rsidRPr="00470068" w:rsidRDefault="00335D14" w:rsidP="00335D14">
      <w:pPr>
        <w:ind w:firstLineChars="200" w:firstLine="480"/>
        <w:rPr>
          <w:rFonts w:ascii="宋体" w:eastAsia="宋体" w:hAnsi="宋体"/>
          <w:sz w:val="24"/>
        </w:rPr>
      </w:pPr>
      <w:r w:rsidRPr="00470068">
        <w:rPr>
          <w:rFonts w:ascii="宋体" w:eastAsia="宋体" w:hAnsi="宋体" w:hint="eastAsia"/>
          <w:sz w:val="24"/>
        </w:rPr>
        <w:t>对于生产模式，还是按照国内其他电子信息产品的公司所使用的方法：公司负责对产品的研发和设计，然后联系代工厂对产品进行批量生产改造以在达到效果和大体设计风格的同时满足大批量生产的需求。</w:t>
      </w:r>
    </w:p>
    <w:p w:rsidR="00D664CD" w:rsidRPr="00BA6A9C" w:rsidRDefault="00256ECC" w:rsidP="00335D14">
      <w:pPr>
        <w:rPr>
          <w:rFonts w:ascii="宋体" w:eastAsia="宋体" w:hAnsi="宋体"/>
          <w:b/>
          <w:kern w:val="44"/>
          <w:sz w:val="32"/>
          <w:szCs w:val="32"/>
        </w:rPr>
      </w:pPr>
      <w:r w:rsidRPr="00470068">
        <w:rPr>
          <w:rFonts w:ascii="宋体" w:eastAsia="宋体" w:hAnsi="宋体"/>
          <w:sz w:val="24"/>
        </w:rPr>
        <w:br w:type="page"/>
      </w:r>
      <w:bookmarkStart w:id="176" w:name="_Toc11712122"/>
      <w:r w:rsidR="0069463B" w:rsidRPr="00BA6A9C">
        <w:rPr>
          <w:rFonts w:ascii="宋体" w:eastAsia="宋体" w:hAnsi="宋体"/>
          <w:b/>
          <w:kern w:val="44"/>
          <w:sz w:val="32"/>
          <w:szCs w:val="32"/>
        </w:rPr>
        <w:lastRenderedPageBreak/>
        <w:t>八、财务分析</w:t>
      </w:r>
      <w:bookmarkEnd w:id="170"/>
      <w:bookmarkEnd w:id="171"/>
      <w:bookmarkEnd w:id="176"/>
    </w:p>
    <w:p w:rsidR="00386A4D" w:rsidRPr="00470068" w:rsidRDefault="0069463B" w:rsidP="00023F2B">
      <w:pPr>
        <w:pStyle w:val="2"/>
        <w:spacing w:before="120" w:after="120"/>
        <w:rPr>
          <w:rFonts w:ascii="宋体" w:eastAsia="宋体" w:hAnsi="宋体"/>
          <w:sz w:val="28"/>
          <w:szCs w:val="28"/>
        </w:rPr>
      </w:pPr>
      <w:bookmarkStart w:id="177" w:name="_Toc18254"/>
      <w:bookmarkStart w:id="178" w:name="_Toc516280019"/>
      <w:bookmarkStart w:id="179" w:name="_Toc11712123"/>
      <w:r w:rsidRPr="00470068">
        <w:rPr>
          <w:rFonts w:ascii="宋体" w:eastAsia="宋体" w:hAnsi="宋体"/>
          <w:sz w:val="28"/>
          <w:szCs w:val="28"/>
        </w:rPr>
        <w:t>8</w:t>
      </w:r>
      <w:r w:rsidR="000659AC" w:rsidRPr="00470068">
        <w:rPr>
          <w:rFonts w:ascii="宋体" w:eastAsia="宋体" w:hAnsi="宋体"/>
          <w:sz w:val="28"/>
          <w:szCs w:val="28"/>
        </w:rPr>
        <w:t>.</w:t>
      </w:r>
      <w:r w:rsidRPr="00470068">
        <w:rPr>
          <w:rFonts w:ascii="宋体" w:eastAsia="宋体" w:hAnsi="宋体"/>
          <w:sz w:val="28"/>
          <w:szCs w:val="28"/>
        </w:rPr>
        <w:t xml:space="preserve">1 </w:t>
      </w:r>
      <w:r w:rsidR="00D919CA" w:rsidRPr="00470068">
        <w:rPr>
          <w:rFonts w:ascii="宋体" w:eastAsia="宋体" w:hAnsi="宋体" w:hint="eastAsia"/>
          <w:sz w:val="28"/>
          <w:szCs w:val="28"/>
        </w:rPr>
        <w:t>未来三年</w:t>
      </w:r>
      <w:r w:rsidRPr="00470068">
        <w:rPr>
          <w:rFonts w:ascii="宋体" w:eastAsia="宋体" w:hAnsi="宋体"/>
          <w:sz w:val="28"/>
          <w:szCs w:val="28"/>
        </w:rPr>
        <w:t>营</w:t>
      </w:r>
      <w:proofErr w:type="gramStart"/>
      <w:r w:rsidRPr="00470068">
        <w:rPr>
          <w:rFonts w:ascii="宋体" w:eastAsia="宋体" w:hAnsi="宋体"/>
          <w:sz w:val="28"/>
          <w:szCs w:val="28"/>
        </w:rPr>
        <w:t>收预测表</w:t>
      </w:r>
      <w:bookmarkEnd w:id="177"/>
      <w:bookmarkEnd w:id="178"/>
      <w:bookmarkEnd w:id="179"/>
      <w:proofErr w:type="gramEnd"/>
    </w:p>
    <w:p w:rsidR="0069463B" w:rsidRPr="00470068" w:rsidRDefault="0069463B" w:rsidP="00386A4D">
      <w:pPr>
        <w:jc w:val="right"/>
        <w:rPr>
          <w:rFonts w:ascii="宋体" w:eastAsia="宋体" w:hAnsi="宋体"/>
          <w:sz w:val="24"/>
        </w:rPr>
      </w:pPr>
      <w:r w:rsidRPr="00470068">
        <w:rPr>
          <w:rFonts w:ascii="宋体" w:eastAsia="宋体" w:hAnsi="宋体"/>
          <w:sz w:val="24"/>
        </w:rPr>
        <w:t>（单位：万元人民币）</w:t>
      </w:r>
    </w:p>
    <w:tbl>
      <w:tblPr>
        <w:tblW w:w="9163" w:type="dxa"/>
        <w:jc w:val="center"/>
        <w:tblLayout w:type="fixed"/>
        <w:tblLook w:val="0000" w:firstRow="0" w:lastRow="0" w:firstColumn="0" w:lastColumn="0" w:noHBand="0" w:noVBand="0"/>
      </w:tblPr>
      <w:tblGrid>
        <w:gridCol w:w="4187"/>
        <w:gridCol w:w="1579"/>
        <w:gridCol w:w="1555"/>
        <w:gridCol w:w="1842"/>
      </w:tblGrid>
      <w:tr w:rsidR="00D664CD" w:rsidRPr="00470068" w:rsidTr="005514D7">
        <w:trPr>
          <w:trHeight w:val="511"/>
          <w:jc w:val="center"/>
        </w:trPr>
        <w:tc>
          <w:tcPr>
            <w:tcW w:w="4187" w:type="dxa"/>
            <w:tcBorders>
              <w:top w:val="single" w:sz="8" w:space="0" w:color="auto"/>
              <w:left w:val="single" w:sz="8" w:space="0" w:color="auto"/>
              <w:bottom w:val="single" w:sz="4" w:space="0" w:color="000000"/>
              <w:right w:val="single" w:sz="4" w:space="0" w:color="auto"/>
            </w:tcBorders>
            <w:vAlign w:val="center"/>
          </w:tcPr>
          <w:p w:rsidR="00D664CD" w:rsidRPr="00470068" w:rsidRDefault="00D664CD">
            <w:pPr>
              <w:ind w:left="280" w:right="280"/>
              <w:jc w:val="center"/>
              <w:rPr>
                <w:rFonts w:ascii="宋体" w:eastAsia="宋体" w:hAnsi="宋体"/>
                <w:b/>
                <w:sz w:val="24"/>
              </w:rPr>
            </w:pPr>
            <w:r w:rsidRPr="00470068">
              <w:rPr>
                <w:rFonts w:ascii="宋体" w:eastAsia="宋体" w:hAnsi="宋体"/>
                <w:b/>
                <w:sz w:val="24"/>
              </w:rPr>
              <w:t>项        目</w:t>
            </w:r>
          </w:p>
        </w:tc>
        <w:tc>
          <w:tcPr>
            <w:tcW w:w="1579" w:type="dxa"/>
            <w:tcBorders>
              <w:top w:val="single" w:sz="8" w:space="0" w:color="auto"/>
              <w:left w:val="single" w:sz="4" w:space="0" w:color="auto"/>
              <w:bottom w:val="single" w:sz="4" w:space="0" w:color="000000"/>
              <w:right w:val="single" w:sz="4" w:space="0" w:color="auto"/>
            </w:tcBorders>
            <w:vAlign w:val="center"/>
          </w:tcPr>
          <w:p w:rsidR="00D664CD" w:rsidRPr="00470068" w:rsidRDefault="004B75D4">
            <w:pPr>
              <w:ind w:left="280" w:right="280"/>
              <w:jc w:val="center"/>
              <w:rPr>
                <w:rFonts w:ascii="宋体" w:eastAsia="宋体" w:hAnsi="宋体"/>
                <w:b/>
                <w:sz w:val="24"/>
              </w:rPr>
            </w:pPr>
            <w:r>
              <w:rPr>
                <w:rFonts w:ascii="宋体" w:eastAsia="宋体" w:hAnsi="宋体"/>
                <w:b/>
                <w:sz w:val="24"/>
              </w:rPr>
              <w:t>20</w:t>
            </w:r>
            <w:r w:rsidR="00A523CB">
              <w:rPr>
                <w:rFonts w:ascii="宋体" w:eastAsia="宋体" w:hAnsi="宋体"/>
                <w:b/>
                <w:sz w:val="24"/>
              </w:rPr>
              <w:t>20</w:t>
            </w:r>
            <w:r w:rsidR="00D664CD" w:rsidRPr="00470068">
              <w:rPr>
                <w:rFonts w:ascii="宋体" w:eastAsia="宋体" w:hAnsi="宋体"/>
                <w:b/>
                <w:sz w:val="24"/>
              </w:rPr>
              <w:t>年</w:t>
            </w:r>
          </w:p>
        </w:tc>
        <w:tc>
          <w:tcPr>
            <w:tcW w:w="1555" w:type="dxa"/>
            <w:tcBorders>
              <w:top w:val="single" w:sz="8" w:space="0" w:color="auto"/>
              <w:left w:val="single" w:sz="4" w:space="0" w:color="auto"/>
              <w:bottom w:val="single" w:sz="4" w:space="0" w:color="000000"/>
              <w:right w:val="single" w:sz="4" w:space="0" w:color="auto"/>
            </w:tcBorders>
            <w:vAlign w:val="center"/>
          </w:tcPr>
          <w:p w:rsidR="00D664CD" w:rsidRPr="00470068" w:rsidRDefault="00D664CD" w:rsidP="00256ECC">
            <w:pPr>
              <w:ind w:left="75" w:right="7"/>
              <w:jc w:val="center"/>
              <w:rPr>
                <w:rFonts w:ascii="宋体" w:eastAsia="宋体" w:hAnsi="宋体"/>
                <w:b/>
                <w:sz w:val="24"/>
              </w:rPr>
            </w:pPr>
            <w:r w:rsidRPr="00470068">
              <w:rPr>
                <w:rFonts w:ascii="宋体" w:eastAsia="宋体" w:hAnsi="宋体"/>
                <w:b/>
                <w:sz w:val="24"/>
              </w:rPr>
              <w:t>20</w:t>
            </w:r>
            <w:r w:rsidR="00A523CB">
              <w:rPr>
                <w:rFonts w:ascii="宋体" w:eastAsia="宋体" w:hAnsi="宋体" w:hint="eastAsia"/>
                <w:b/>
                <w:sz w:val="24"/>
              </w:rPr>
              <w:t>21</w:t>
            </w:r>
            <w:r w:rsidRPr="00470068">
              <w:rPr>
                <w:rFonts w:ascii="宋体" w:eastAsia="宋体" w:hAnsi="宋体"/>
                <w:b/>
                <w:sz w:val="24"/>
              </w:rPr>
              <w:t>年</w:t>
            </w:r>
          </w:p>
        </w:tc>
        <w:tc>
          <w:tcPr>
            <w:tcW w:w="1842" w:type="dxa"/>
            <w:tcBorders>
              <w:top w:val="single" w:sz="8" w:space="0" w:color="auto"/>
              <w:left w:val="nil"/>
              <w:bottom w:val="single" w:sz="4" w:space="0" w:color="000000"/>
              <w:right w:val="single" w:sz="8" w:space="0" w:color="auto"/>
            </w:tcBorders>
            <w:vAlign w:val="center"/>
          </w:tcPr>
          <w:p w:rsidR="00D664CD" w:rsidRPr="00470068" w:rsidRDefault="00D664CD" w:rsidP="00256ECC">
            <w:pPr>
              <w:ind w:left="52"/>
              <w:jc w:val="center"/>
              <w:rPr>
                <w:rFonts w:ascii="宋体" w:eastAsia="宋体" w:hAnsi="宋体"/>
                <w:b/>
                <w:sz w:val="24"/>
              </w:rPr>
            </w:pPr>
            <w:r w:rsidRPr="00470068">
              <w:rPr>
                <w:rFonts w:ascii="宋体" w:eastAsia="宋体" w:hAnsi="宋体"/>
                <w:b/>
                <w:sz w:val="24"/>
              </w:rPr>
              <w:t>20</w:t>
            </w:r>
            <w:r w:rsidR="00A523CB">
              <w:rPr>
                <w:rFonts w:ascii="宋体" w:eastAsia="宋体" w:hAnsi="宋体" w:hint="eastAsia"/>
                <w:b/>
                <w:sz w:val="24"/>
              </w:rPr>
              <w:t>22</w:t>
            </w:r>
            <w:r w:rsidRPr="00470068">
              <w:rPr>
                <w:rFonts w:ascii="宋体" w:eastAsia="宋体" w:hAnsi="宋体"/>
                <w:b/>
                <w:sz w:val="24"/>
              </w:rPr>
              <w:t>年</w:t>
            </w:r>
          </w:p>
        </w:tc>
      </w:tr>
      <w:tr w:rsidR="00D664CD" w:rsidRPr="00470068" w:rsidTr="005514D7">
        <w:trPr>
          <w:trHeight w:val="511"/>
          <w:jc w:val="center"/>
        </w:trPr>
        <w:tc>
          <w:tcPr>
            <w:tcW w:w="4187" w:type="dxa"/>
            <w:tcBorders>
              <w:top w:val="single" w:sz="4" w:space="0" w:color="auto"/>
              <w:left w:val="single" w:sz="8" w:space="0" w:color="auto"/>
              <w:bottom w:val="single" w:sz="4" w:space="0" w:color="000000"/>
              <w:right w:val="single" w:sz="4" w:space="0" w:color="auto"/>
            </w:tcBorders>
            <w:vAlign w:val="center"/>
          </w:tcPr>
          <w:p w:rsidR="00D664CD" w:rsidRPr="00470068" w:rsidRDefault="00D664CD">
            <w:pPr>
              <w:ind w:left="280" w:right="280"/>
              <w:rPr>
                <w:rFonts w:ascii="宋体" w:eastAsia="宋体" w:hAnsi="宋体"/>
                <w:b/>
                <w:bCs/>
                <w:sz w:val="24"/>
              </w:rPr>
            </w:pPr>
            <w:r w:rsidRPr="00470068">
              <w:rPr>
                <w:rFonts w:ascii="宋体" w:eastAsia="宋体" w:hAnsi="宋体"/>
                <w:b/>
                <w:bCs/>
                <w:sz w:val="24"/>
              </w:rPr>
              <w:t>一、主营业务收入（不含税）</w:t>
            </w:r>
          </w:p>
        </w:tc>
        <w:tc>
          <w:tcPr>
            <w:tcW w:w="1579" w:type="dxa"/>
            <w:tcBorders>
              <w:top w:val="single" w:sz="4" w:space="0" w:color="auto"/>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61.03</w:t>
            </w:r>
          </w:p>
        </w:tc>
        <w:tc>
          <w:tcPr>
            <w:tcW w:w="1555" w:type="dxa"/>
            <w:tcBorders>
              <w:top w:val="single" w:sz="4" w:space="0" w:color="auto"/>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hint="eastAsia"/>
                <w:sz w:val="24"/>
              </w:rPr>
              <w:t>752.45</w:t>
            </w:r>
          </w:p>
        </w:tc>
        <w:tc>
          <w:tcPr>
            <w:tcW w:w="1842" w:type="dxa"/>
            <w:tcBorders>
              <w:top w:val="single" w:sz="4" w:space="0" w:color="auto"/>
              <w:left w:val="nil"/>
              <w:bottom w:val="single" w:sz="4" w:space="0" w:color="000000"/>
              <w:right w:val="single" w:sz="8"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1653.88</w:t>
            </w:r>
          </w:p>
        </w:tc>
      </w:tr>
      <w:tr w:rsidR="00D664CD" w:rsidRPr="00470068" w:rsidTr="005514D7">
        <w:trPr>
          <w:trHeight w:val="511"/>
          <w:jc w:val="center"/>
        </w:trPr>
        <w:tc>
          <w:tcPr>
            <w:tcW w:w="4187" w:type="dxa"/>
            <w:tcBorders>
              <w:top w:val="nil"/>
              <w:left w:val="single" w:sz="8" w:space="0" w:color="auto"/>
              <w:bottom w:val="single" w:sz="4" w:space="0" w:color="000000"/>
              <w:right w:val="single" w:sz="4" w:space="0" w:color="auto"/>
            </w:tcBorders>
            <w:vAlign w:val="center"/>
          </w:tcPr>
          <w:p w:rsidR="00D664CD" w:rsidRPr="00470068" w:rsidRDefault="00D664CD">
            <w:pPr>
              <w:ind w:left="280" w:right="280"/>
              <w:rPr>
                <w:rFonts w:ascii="宋体" w:eastAsia="宋体" w:hAnsi="宋体"/>
                <w:sz w:val="24"/>
              </w:rPr>
            </w:pPr>
            <w:r w:rsidRPr="00470068">
              <w:rPr>
                <w:rFonts w:ascii="宋体" w:eastAsia="宋体" w:hAnsi="宋体"/>
                <w:sz w:val="24"/>
              </w:rPr>
              <w:t xml:space="preserve">    减：主营业务成本</w:t>
            </w:r>
          </w:p>
        </w:tc>
        <w:tc>
          <w:tcPr>
            <w:tcW w:w="1579"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hint="eastAsia"/>
                <w:sz w:val="24"/>
              </w:rPr>
              <w:t>30.18</w:t>
            </w:r>
          </w:p>
        </w:tc>
        <w:tc>
          <w:tcPr>
            <w:tcW w:w="1555"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300</w:t>
            </w:r>
          </w:p>
        </w:tc>
        <w:tc>
          <w:tcPr>
            <w:tcW w:w="1842" w:type="dxa"/>
            <w:tcBorders>
              <w:top w:val="nil"/>
              <w:left w:val="nil"/>
              <w:bottom w:val="single" w:sz="4" w:space="0" w:color="000000"/>
              <w:right w:val="single" w:sz="8"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490</w:t>
            </w:r>
          </w:p>
        </w:tc>
      </w:tr>
      <w:tr w:rsidR="00D664CD" w:rsidRPr="00470068" w:rsidTr="005514D7">
        <w:trPr>
          <w:trHeight w:val="511"/>
          <w:jc w:val="center"/>
        </w:trPr>
        <w:tc>
          <w:tcPr>
            <w:tcW w:w="4187" w:type="dxa"/>
            <w:tcBorders>
              <w:top w:val="nil"/>
              <w:left w:val="single" w:sz="8" w:space="0" w:color="auto"/>
              <w:bottom w:val="single" w:sz="4" w:space="0" w:color="000000"/>
              <w:right w:val="single" w:sz="4" w:space="0" w:color="auto"/>
            </w:tcBorders>
            <w:vAlign w:val="center"/>
          </w:tcPr>
          <w:p w:rsidR="00D664CD" w:rsidRPr="00470068" w:rsidRDefault="00D664CD">
            <w:pPr>
              <w:ind w:left="280" w:right="280"/>
              <w:rPr>
                <w:rFonts w:ascii="宋体" w:eastAsia="宋体" w:hAnsi="宋体"/>
                <w:sz w:val="24"/>
              </w:rPr>
            </w:pPr>
            <w:r w:rsidRPr="00470068">
              <w:rPr>
                <w:rFonts w:ascii="宋体" w:eastAsia="宋体" w:hAnsi="宋体"/>
                <w:sz w:val="24"/>
              </w:rPr>
              <w:t xml:space="preserve">        主营业务税金及附加</w:t>
            </w:r>
          </w:p>
        </w:tc>
        <w:tc>
          <w:tcPr>
            <w:tcW w:w="1579"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21.35</w:t>
            </w:r>
          </w:p>
        </w:tc>
        <w:tc>
          <w:tcPr>
            <w:tcW w:w="1555" w:type="dxa"/>
            <w:tcBorders>
              <w:top w:val="nil"/>
              <w:left w:val="single" w:sz="4" w:space="0" w:color="auto"/>
              <w:bottom w:val="single" w:sz="4" w:space="0" w:color="000000"/>
              <w:right w:val="single" w:sz="4" w:space="0" w:color="auto"/>
            </w:tcBorders>
            <w:vAlign w:val="center"/>
          </w:tcPr>
          <w:p w:rsidR="00D664CD" w:rsidRPr="00470068" w:rsidRDefault="00F10962">
            <w:pPr>
              <w:ind w:left="280" w:right="280"/>
              <w:jc w:val="center"/>
              <w:rPr>
                <w:rFonts w:ascii="宋体" w:eastAsia="宋体" w:hAnsi="宋体"/>
                <w:sz w:val="24"/>
              </w:rPr>
            </w:pPr>
            <w:r>
              <w:rPr>
                <w:rFonts w:ascii="宋体" w:eastAsia="宋体" w:hAnsi="宋体" w:hint="eastAsia"/>
                <w:sz w:val="24"/>
              </w:rPr>
              <w:t>26</w:t>
            </w:r>
            <w:r w:rsidR="005514D7">
              <w:rPr>
                <w:rFonts w:ascii="宋体" w:eastAsia="宋体" w:hAnsi="宋体" w:hint="eastAsia"/>
                <w:sz w:val="24"/>
              </w:rPr>
              <w:t>3.35</w:t>
            </w:r>
          </w:p>
        </w:tc>
        <w:tc>
          <w:tcPr>
            <w:tcW w:w="1842" w:type="dxa"/>
            <w:tcBorders>
              <w:top w:val="nil"/>
              <w:left w:val="nil"/>
              <w:bottom w:val="single" w:sz="4" w:space="0" w:color="000000"/>
              <w:right w:val="single" w:sz="8"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578.85</w:t>
            </w:r>
          </w:p>
        </w:tc>
      </w:tr>
      <w:tr w:rsidR="00D664CD" w:rsidRPr="00470068" w:rsidTr="005514D7">
        <w:trPr>
          <w:trHeight w:val="511"/>
          <w:jc w:val="center"/>
        </w:trPr>
        <w:tc>
          <w:tcPr>
            <w:tcW w:w="4187" w:type="dxa"/>
            <w:tcBorders>
              <w:top w:val="nil"/>
              <w:left w:val="single" w:sz="8" w:space="0" w:color="auto"/>
              <w:bottom w:val="single" w:sz="4" w:space="0" w:color="000000"/>
              <w:right w:val="single" w:sz="4" w:space="0" w:color="auto"/>
            </w:tcBorders>
            <w:vAlign w:val="center"/>
          </w:tcPr>
          <w:p w:rsidR="00D664CD" w:rsidRPr="00470068" w:rsidRDefault="00D664CD" w:rsidP="009B4078">
            <w:pPr>
              <w:ind w:left="280" w:right="280"/>
              <w:rPr>
                <w:rFonts w:ascii="宋体" w:eastAsia="宋体" w:hAnsi="宋体"/>
                <w:b/>
                <w:bCs/>
                <w:sz w:val="24"/>
              </w:rPr>
            </w:pPr>
            <w:r w:rsidRPr="00470068">
              <w:rPr>
                <w:rFonts w:ascii="宋体" w:eastAsia="宋体" w:hAnsi="宋体"/>
                <w:b/>
                <w:bCs/>
                <w:sz w:val="24"/>
              </w:rPr>
              <w:t>二、主营业务利润</w:t>
            </w:r>
          </w:p>
        </w:tc>
        <w:tc>
          <w:tcPr>
            <w:tcW w:w="1579"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hint="eastAsia"/>
                <w:sz w:val="24"/>
              </w:rPr>
              <w:t>9.5</w:t>
            </w:r>
          </w:p>
        </w:tc>
        <w:tc>
          <w:tcPr>
            <w:tcW w:w="1555" w:type="dxa"/>
            <w:tcBorders>
              <w:top w:val="nil"/>
              <w:left w:val="single" w:sz="4" w:space="0" w:color="auto"/>
              <w:bottom w:val="single" w:sz="4" w:space="0" w:color="auto"/>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189.1</w:t>
            </w:r>
          </w:p>
        </w:tc>
        <w:tc>
          <w:tcPr>
            <w:tcW w:w="1842" w:type="dxa"/>
            <w:tcBorders>
              <w:top w:val="nil"/>
              <w:left w:val="nil"/>
              <w:bottom w:val="single" w:sz="4" w:space="0" w:color="auto"/>
              <w:right w:val="single" w:sz="8"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585.03</w:t>
            </w:r>
          </w:p>
        </w:tc>
      </w:tr>
      <w:tr w:rsidR="00D664CD" w:rsidRPr="00470068" w:rsidTr="005514D7">
        <w:trPr>
          <w:trHeight w:val="511"/>
          <w:jc w:val="center"/>
        </w:trPr>
        <w:tc>
          <w:tcPr>
            <w:tcW w:w="4187" w:type="dxa"/>
            <w:tcBorders>
              <w:top w:val="nil"/>
              <w:left w:val="single" w:sz="8" w:space="0" w:color="auto"/>
              <w:bottom w:val="single" w:sz="4" w:space="0" w:color="000000"/>
              <w:right w:val="single" w:sz="4" w:space="0" w:color="auto"/>
            </w:tcBorders>
            <w:vAlign w:val="center"/>
          </w:tcPr>
          <w:p w:rsidR="00D664CD" w:rsidRPr="00470068" w:rsidRDefault="00D664CD" w:rsidP="009B4078">
            <w:pPr>
              <w:ind w:left="280" w:right="280"/>
              <w:rPr>
                <w:rFonts w:ascii="宋体" w:eastAsia="宋体" w:hAnsi="宋体"/>
                <w:sz w:val="24"/>
              </w:rPr>
            </w:pPr>
            <w:r w:rsidRPr="00470068">
              <w:rPr>
                <w:rFonts w:ascii="宋体" w:eastAsia="宋体" w:hAnsi="宋体"/>
                <w:sz w:val="24"/>
              </w:rPr>
              <w:t>加：其他业务利润</w:t>
            </w:r>
          </w:p>
        </w:tc>
        <w:tc>
          <w:tcPr>
            <w:tcW w:w="1579"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1.1</w:t>
            </w:r>
          </w:p>
        </w:tc>
        <w:tc>
          <w:tcPr>
            <w:tcW w:w="1555"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3.1</w:t>
            </w:r>
          </w:p>
        </w:tc>
        <w:tc>
          <w:tcPr>
            <w:tcW w:w="1842" w:type="dxa"/>
            <w:tcBorders>
              <w:top w:val="nil"/>
              <w:left w:val="single" w:sz="4" w:space="0" w:color="auto"/>
              <w:bottom w:val="single" w:sz="4" w:space="0" w:color="000000"/>
              <w:right w:val="single" w:sz="8"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5.5</w:t>
            </w:r>
          </w:p>
        </w:tc>
      </w:tr>
      <w:tr w:rsidR="00D664CD" w:rsidRPr="00470068" w:rsidTr="005514D7">
        <w:trPr>
          <w:trHeight w:val="511"/>
          <w:jc w:val="center"/>
        </w:trPr>
        <w:tc>
          <w:tcPr>
            <w:tcW w:w="4187" w:type="dxa"/>
            <w:tcBorders>
              <w:top w:val="nil"/>
              <w:left w:val="single" w:sz="8" w:space="0" w:color="auto"/>
              <w:bottom w:val="single" w:sz="4" w:space="0" w:color="000000"/>
              <w:right w:val="single" w:sz="4" w:space="0" w:color="auto"/>
            </w:tcBorders>
            <w:vAlign w:val="center"/>
          </w:tcPr>
          <w:p w:rsidR="00D664CD" w:rsidRPr="00470068" w:rsidRDefault="00D664CD">
            <w:pPr>
              <w:ind w:left="280" w:right="280"/>
              <w:rPr>
                <w:rFonts w:ascii="宋体" w:eastAsia="宋体" w:hAnsi="宋体"/>
                <w:sz w:val="24"/>
              </w:rPr>
            </w:pPr>
            <w:r w:rsidRPr="00470068">
              <w:rPr>
                <w:rFonts w:ascii="宋体" w:eastAsia="宋体" w:hAnsi="宋体"/>
                <w:sz w:val="24"/>
              </w:rPr>
              <w:t xml:space="preserve">    减：营业费用</w:t>
            </w:r>
          </w:p>
        </w:tc>
        <w:tc>
          <w:tcPr>
            <w:tcW w:w="1579"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4.5</w:t>
            </w:r>
          </w:p>
        </w:tc>
        <w:tc>
          <w:tcPr>
            <w:tcW w:w="1555"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hint="eastAsia"/>
                <w:sz w:val="24"/>
              </w:rPr>
              <w:t>9.5</w:t>
            </w:r>
          </w:p>
        </w:tc>
        <w:tc>
          <w:tcPr>
            <w:tcW w:w="1842" w:type="dxa"/>
            <w:tcBorders>
              <w:top w:val="nil"/>
              <w:left w:val="single" w:sz="4" w:space="0" w:color="auto"/>
              <w:bottom w:val="single" w:sz="4" w:space="0" w:color="auto"/>
              <w:right w:val="single" w:sz="8"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20.5</w:t>
            </w:r>
          </w:p>
        </w:tc>
      </w:tr>
      <w:tr w:rsidR="00D664CD" w:rsidRPr="00470068" w:rsidTr="005514D7">
        <w:trPr>
          <w:trHeight w:val="511"/>
          <w:jc w:val="center"/>
        </w:trPr>
        <w:tc>
          <w:tcPr>
            <w:tcW w:w="4187" w:type="dxa"/>
            <w:tcBorders>
              <w:top w:val="nil"/>
              <w:left w:val="single" w:sz="8" w:space="0" w:color="auto"/>
              <w:bottom w:val="single" w:sz="4" w:space="0" w:color="000000"/>
              <w:right w:val="single" w:sz="4" w:space="0" w:color="auto"/>
            </w:tcBorders>
            <w:vAlign w:val="center"/>
          </w:tcPr>
          <w:p w:rsidR="00D664CD" w:rsidRPr="00470068" w:rsidRDefault="00D664CD">
            <w:pPr>
              <w:ind w:left="280" w:right="280"/>
              <w:rPr>
                <w:rFonts w:ascii="宋体" w:eastAsia="宋体" w:hAnsi="宋体"/>
                <w:sz w:val="24"/>
              </w:rPr>
            </w:pPr>
            <w:r w:rsidRPr="00470068">
              <w:rPr>
                <w:rFonts w:ascii="宋体" w:eastAsia="宋体" w:hAnsi="宋体"/>
                <w:sz w:val="24"/>
              </w:rPr>
              <w:t xml:space="preserve">        </w:t>
            </w:r>
            <w:r w:rsidRPr="00470068">
              <w:rPr>
                <w:rFonts w:ascii="宋体" w:eastAsia="宋体" w:hAnsi="宋体" w:hint="eastAsia"/>
                <w:sz w:val="24"/>
              </w:rPr>
              <w:t>研发</w:t>
            </w:r>
            <w:r w:rsidRPr="00470068">
              <w:rPr>
                <w:rFonts w:ascii="宋体" w:eastAsia="宋体" w:hAnsi="宋体"/>
                <w:sz w:val="24"/>
              </w:rPr>
              <w:t>费用</w:t>
            </w:r>
          </w:p>
        </w:tc>
        <w:tc>
          <w:tcPr>
            <w:tcW w:w="1579"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hint="eastAsia"/>
                <w:sz w:val="24"/>
              </w:rPr>
              <w:t>4.6</w:t>
            </w:r>
          </w:p>
        </w:tc>
        <w:tc>
          <w:tcPr>
            <w:tcW w:w="1555"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28.71</w:t>
            </w:r>
          </w:p>
        </w:tc>
        <w:tc>
          <w:tcPr>
            <w:tcW w:w="1842" w:type="dxa"/>
            <w:tcBorders>
              <w:top w:val="nil"/>
              <w:left w:val="single" w:sz="4" w:space="0" w:color="auto"/>
              <w:bottom w:val="single" w:sz="4" w:space="0" w:color="auto"/>
              <w:right w:val="single" w:sz="8"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68.27</w:t>
            </w:r>
          </w:p>
        </w:tc>
      </w:tr>
      <w:tr w:rsidR="00D664CD" w:rsidRPr="00470068" w:rsidTr="005514D7">
        <w:trPr>
          <w:trHeight w:val="511"/>
          <w:jc w:val="center"/>
        </w:trPr>
        <w:tc>
          <w:tcPr>
            <w:tcW w:w="4187" w:type="dxa"/>
            <w:tcBorders>
              <w:top w:val="nil"/>
              <w:left w:val="single" w:sz="8" w:space="0" w:color="auto"/>
              <w:bottom w:val="single" w:sz="4" w:space="0" w:color="000000"/>
              <w:right w:val="single" w:sz="4" w:space="0" w:color="auto"/>
            </w:tcBorders>
            <w:vAlign w:val="center"/>
          </w:tcPr>
          <w:p w:rsidR="00D664CD" w:rsidRPr="00470068" w:rsidRDefault="00D664CD">
            <w:pPr>
              <w:ind w:left="280" w:right="280"/>
              <w:rPr>
                <w:rFonts w:ascii="宋体" w:eastAsia="宋体" w:hAnsi="宋体"/>
                <w:sz w:val="24"/>
              </w:rPr>
            </w:pPr>
            <w:r w:rsidRPr="00470068">
              <w:rPr>
                <w:rFonts w:ascii="宋体" w:eastAsia="宋体" w:hAnsi="宋体"/>
                <w:sz w:val="24"/>
              </w:rPr>
              <w:t xml:space="preserve">        财务费用</w:t>
            </w:r>
          </w:p>
        </w:tc>
        <w:tc>
          <w:tcPr>
            <w:tcW w:w="1579" w:type="dxa"/>
            <w:tcBorders>
              <w:top w:val="nil"/>
              <w:left w:val="single" w:sz="4" w:space="0" w:color="auto"/>
              <w:bottom w:val="single" w:sz="4" w:space="0" w:color="000000"/>
              <w:right w:val="single" w:sz="4" w:space="0" w:color="auto"/>
            </w:tcBorders>
            <w:vAlign w:val="center"/>
          </w:tcPr>
          <w:p w:rsidR="00D664CD" w:rsidRPr="00470068" w:rsidRDefault="005514D7" w:rsidP="001D62C4">
            <w:pPr>
              <w:ind w:left="280" w:right="280"/>
              <w:jc w:val="center"/>
              <w:rPr>
                <w:rFonts w:ascii="宋体" w:eastAsia="宋体" w:hAnsi="宋体"/>
                <w:sz w:val="24"/>
              </w:rPr>
            </w:pPr>
            <w:r>
              <w:rPr>
                <w:rFonts w:ascii="宋体" w:eastAsia="宋体" w:hAnsi="宋体"/>
                <w:sz w:val="24"/>
              </w:rPr>
              <w:t>1.5</w:t>
            </w:r>
          </w:p>
        </w:tc>
        <w:tc>
          <w:tcPr>
            <w:tcW w:w="1555"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3.5</w:t>
            </w:r>
          </w:p>
        </w:tc>
        <w:tc>
          <w:tcPr>
            <w:tcW w:w="1842" w:type="dxa"/>
            <w:tcBorders>
              <w:top w:val="nil"/>
              <w:left w:val="single" w:sz="4" w:space="0" w:color="auto"/>
              <w:bottom w:val="single" w:sz="4" w:space="0" w:color="auto"/>
              <w:right w:val="single" w:sz="8"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5.6</w:t>
            </w:r>
          </w:p>
        </w:tc>
      </w:tr>
      <w:tr w:rsidR="00D664CD" w:rsidRPr="00470068" w:rsidTr="005514D7">
        <w:trPr>
          <w:trHeight w:val="511"/>
          <w:jc w:val="center"/>
        </w:trPr>
        <w:tc>
          <w:tcPr>
            <w:tcW w:w="4187" w:type="dxa"/>
            <w:tcBorders>
              <w:top w:val="nil"/>
              <w:left w:val="single" w:sz="8" w:space="0" w:color="auto"/>
              <w:bottom w:val="single" w:sz="4" w:space="0" w:color="000000"/>
              <w:right w:val="single" w:sz="4" w:space="0" w:color="auto"/>
            </w:tcBorders>
            <w:vAlign w:val="center"/>
          </w:tcPr>
          <w:p w:rsidR="00D664CD" w:rsidRPr="00470068" w:rsidRDefault="00D664CD">
            <w:pPr>
              <w:ind w:left="280" w:right="280"/>
              <w:rPr>
                <w:rFonts w:ascii="宋体" w:eastAsia="宋体" w:hAnsi="宋体"/>
                <w:b/>
                <w:bCs/>
                <w:sz w:val="24"/>
              </w:rPr>
            </w:pPr>
            <w:r w:rsidRPr="00470068">
              <w:rPr>
                <w:rFonts w:ascii="宋体" w:eastAsia="宋体" w:hAnsi="宋体"/>
                <w:b/>
                <w:bCs/>
                <w:sz w:val="24"/>
              </w:rPr>
              <w:t>三、营业利润（亏损以“-”填列）</w:t>
            </w:r>
          </w:p>
        </w:tc>
        <w:tc>
          <w:tcPr>
            <w:tcW w:w="1579"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hint="eastAsia"/>
                <w:sz w:val="24"/>
              </w:rPr>
              <w:t>3.66</w:t>
            </w:r>
          </w:p>
        </w:tc>
        <w:tc>
          <w:tcPr>
            <w:tcW w:w="1555" w:type="dxa"/>
            <w:tcBorders>
              <w:top w:val="nil"/>
              <w:left w:val="single" w:sz="4" w:space="0" w:color="auto"/>
              <w:bottom w:val="single" w:sz="4" w:space="0" w:color="000000"/>
              <w:right w:val="single" w:sz="4" w:space="0" w:color="auto"/>
            </w:tcBorders>
            <w:vAlign w:val="center"/>
          </w:tcPr>
          <w:p w:rsidR="00D664CD" w:rsidRPr="00470068" w:rsidRDefault="005514D7">
            <w:pPr>
              <w:ind w:left="280" w:right="280"/>
              <w:jc w:val="center"/>
              <w:rPr>
                <w:rFonts w:ascii="宋体" w:eastAsia="宋体" w:hAnsi="宋体"/>
                <w:sz w:val="24"/>
              </w:rPr>
            </w:pPr>
            <w:r>
              <w:rPr>
                <w:rFonts w:ascii="宋体" w:eastAsia="宋体" w:hAnsi="宋体"/>
                <w:sz w:val="24"/>
              </w:rPr>
              <w:t>150</w:t>
            </w:r>
            <w:r w:rsidR="008B6BC8">
              <w:rPr>
                <w:rFonts w:ascii="宋体" w:eastAsia="宋体" w:hAnsi="宋体"/>
                <w:sz w:val="24"/>
              </w:rPr>
              <w:t>.49</w:t>
            </w:r>
          </w:p>
        </w:tc>
        <w:tc>
          <w:tcPr>
            <w:tcW w:w="1842" w:type="dxa"/>
            <w:tcBorders>
              <w:top w:val="nil"/>
              <w:left w:val="nil"/>
              <w:bottom w:val="single" w:sz="4" w:space="0" w:color="000000"/>
              <w:right w:val="single" w:sz="8" w:space="0" w:color="auto"/>
            </w:tcBorders>
            <w:vAlign w:val="center"/>
          </w:tcPr>
          <w:p w:rsidR="00D664CD" w:rsidRPr="00470068" w:rsidRDefault="008B6BC8">
            <w:pPr>
              <w:ind w:left="280" w:right="280"/>
              <w:jc w:val="center"/>
              <w:rPr>
                <w:rFonts w:ascii="宋体" w:eastAsia="宋体" w:hAnsi="宋体"/>
                <w:sz w:val="24"/>
              </w:rPr>
            </w:pPr>
            <w:r>
              <w:rPr>
                <w:rFonts w:ascii="宋体" w:eastAsia="宋体" w:hAnsi="宋体"/>
                <w:sz w:val="24"/>
              </w:rPr>
              <w:t>496.16</w:t>
            </w:r>
          </w:p>
        </w:tc>
      </w:tr>
      <w:tr w:rsidR="00D664CD" w:rsidRPr="00470068" w:rsidTr="005514D7">
        <w:trPr>
          <w:trHeight w:val="511"/>
          <w:jc w:val="center"/>
        </w:trPr>
        <w:tc>
          <w:tcPr>
            <w:tcW w:w="4187" w:type="dxa"/>
            <w:tcBorders>
              <w:top w:val="nil"/>
              <w:left w:val="single" w:sz="8" w:space="0" w:color="auto"/>
              <w:bottom w:val="single" w:sz="4" w:space="0" w:color="000000"/>
              <w:right w:val="single" w:sz="4" w:space="0" w:color="auto"/>
            </w:tcBorders>
            <w:vAlign w:val="center"/>
          </w:tcPr>
          <w:p w:rsidR="00D664CD" w:rsidRPr="00470068" w:rsidRDefault="00D664CD">
            <w:pPr>
              <w:ind w:left="280" w:right="280"/>
              <w:rPr>
                <w:rFonts w:ascii="宋体" w:eastAsia="宋体" w:hAnsi="宋体"/>
                <w:b/>
                <w:bCs/>
                <w:sz w:val="24"/>
              </w:rPr>
            </w:pPr>
            <w:r w:rsidRPr="00470068">
              <w:rPr>
                <w:rFonts w:ascii="宋体" w:eastAsia="宋体" w:hAnsi="宋体"/>
                <w:b/>
                <w:bCs/>
                <w:sz w:val="24"/>
              </w:rPr>
              <w:t>四、利润总额（亏损以“-”填列）</w:t>
            </w:r>
          </w:p>
        </w:tc>
        <w:tc>
          <w:tcPr>
            <w:tcW w:w="1579" w:type="dxa"/>
            <w:tcBorders>
              <w:top w:val="nil"/>
              <w:left w:val="single" w:sz="4" w:space="0" w:color="auto"/>
              <w:bottom w:val="single" w:sz="4" w:space="0" w:color="000000"/>
              <w:right w:val="single" w:sz="4" w:space="0" w:color="auto"/>
            </w:tcBorders>
            <w:vAlign w:val="center"/>
          </w:tcPr>
          <w:p w:rsidR="00D664CD" w:rsidRPr="00470068" w:rsidRDefault="008B6BC8">
            <w:pPr>
              <w:ind w:left="280" w:right="280"/>
              <w:jc w:val="center"/>
              <w:rPr>
                <w:rFonts w:ascii="宋体" w:eastAsia="宋体" w:hAnsi="宋体"/>
                <w:sz w:val="24"/>
              </w:rPr>
            </w:pPr>
            <w:r>
              <w:rPr>
                <w:rFonts w:ascii="宋体" w:eastAsia="宋体" w:hAnsi="宋体" w:hint="eastAsia"/>
                <w:sz w:val="24"/>
              </w:rPr>
              <w:t>3.66</w:t>
            </w:r>
          </w:p>
        </w:tc>
        <w:tc>
          <w:tcPr>
            <w:tcW w:w="1555" w:type="dxa"/>
            <w:tcBorders>
              <w:top w:val="nil"/>
              <w:left w:val="single" w:sz="4" w:space="0" w:color="auto"/>
              <w:bottom w:val="single" w:sz="4" w:space="0" w:color="000000"/>
              <w:right w:val="single" w:sz="4" w:space="0" w:color="auto"/>
            </w:tcBorders>
            <w:vAlign w:val="center"/>
          </w:tcPr>
          <w:p w:rsidR="00D664CD" w:rsidRPr="00470068" w:rsidRDefault="008B6BC8">
            <w:pPr>
              <w:ind w:left="280" w:right="280"/>
              <w:jc w:val="center"/>
              <w:rPr>
                <w:rFonts w:ascii="宋体" w:eastAsia="宋体" w:hAnsi="宋体"/>
                <w:sz w:val="24"/>
              </w:rPr>
            </w:pPr>
            <w:r>
              <w:rPr>
                <w:rFonts w:ascii="宋体" w:eastAsia="宋体" w:hAnsi="宋体"/>
                <w:sz w:val="24"/>
              </w:rPr>
              <w:t>150.49</w:t>
            </w:r>
          </w:p>
        </w:tc>
        <w:tc>
          <w:tcPr>
            <w:tcW w:w="1842" w:type="dxa"/>
            <w:tcBorders>
              <w:top w:val="nil"/>
              <w:left w:val="nil"/>
              <w:bottom w:val="single" w:sz="4" w:space="0" w:color="000000"/>
              <w:right w:val="single" w:sz="8" w:space="0" w:color="auto"/>
            </w:tcBorders>
            <w:vAlign w:val="center"/>
          </w:tcPr>
          <w:p w:rsidR="00D664CD" w:rsidRPr="00470068" w:rsidRDefault="008B6BC8">
            <w:pPr>
              <w:ind w:left="280" w:right="280"/>
              <w:jc w:val="center"/>
              <w:rPr>
                <w:rFonts w:ascii="宋体" w:eastAsia="宋体" w:hAnsi="宋体"/>
                <w:sz w:val="24"/>
              </w:rPr>
            </w:pPr>
            <w:r>
              <w:rPr>
                <w:rFonts w:ascii="宋体" w:eastAsia="宋体" w:hAnsi="宋体"/>
                <w:sz w:val="24"/>
              </w:rPr>
              <w:t>499.16</w:t>
            </w:r>
          </w:p>
        </w:tc>
      </w:tr>
      <w:tr w:rsidR="00D664CD" w:rsidRPr="00470068" w:rsidTr="005514D7">
        <w:trPr>
          <w:trHeight w:val="511"/>
          <w:jc w:val="center"/>
        </w:trPr>
        <w:tc>
          <w:tcPr>
            <w:tcW w:w="4187" w:type="dxa"/>
            <w:tcBorders>
              <w:top w:val="single" w:sz="4" w:space="0" w:color="auto"/>
              <w:left w:val="single" w:sz="8" w:space="0" w:color="auto"/>
              <w:bottom w:val="single" w:sz="8" w:space="0" w:color="000000"/>
              <w:right w:val="single" w:sz="4" w:space="0" w:color="auto"/>
            </w:tcBorders>
            <w:vAlign w:val="center"/>
          </w:tcPr>
          <w:p w:rsidR="00D664CD" w:rsidRPr="00470068" w:rsidRDefault="00D664CD">
            <w:pPr>
              <w:ind w:left="280" w:right="280"/>
              <w:rPr>
                <w:rFonts w:ascii="宋体" w:eastAsia="宋体" w:hAnsi="宋体"/>
                <w:b/>
                <w:bCs/>
                <w:sz w:val="24"/>
              </w:rPr>
            </w:pPr>
            <w:r w:rsidRPr="00470068">
              <w:rPr>
                <w:rFonts w:ascii="宋体" w:eastAsia="宋体" w:hAnsi="宋体"/>
                <w:b/>
                <w:bCs/>
                <w:sz w:val="24"/>
              </w:rPr>
              <w:t>五、净利润（亏损以“-”号填列）</w:t>
            </w:r>
          </w:p>
        </w:tc>
        <w:tc>
          <w:tcPr>
            <w:tcW w:w="1579" w:type="dxa"/>
            <w:tcBorders>
              <w:top w:val="nil"/>
              <w:left w:val="single" w:sz="4" w:space="0" w:color="auto"/>
              <w:bottom w:val="single" w:sz="8" w:space="0" w:color="000000"/>
              <w:right w:val="single" w:sz="4" w:space="0" w:color="auto"/>
            </w:tcBorders>
            <w:vAlign w:val="center"/>
          </w:tcPr>
          <w:p w:rsidR="00D664CD" w:rsidRPr="00470068" w:rsidRDefault="008B6BC8">
            <w:pPr>
              <w:ind w:left="280" w:right="280"/>
              <w:jc w:val="center"/>
              <w:rPr>
                <w:rFonts w:ascii="宋体" w:eastAsia="宋体" w:hAnsi="宋体"/>
                <w:sz w:val="24"/>
              </w:rPr>
            </w:pPr>
            <w:r>
              <w:rPr>
                <w:rFonts w:ascii="宋体" w:eastAsia="宋体" w:hAnsi="宋体" w:hint="eastAsia"/>
                <w:sz w:val="24"/>
              </w:rPr>
              <w:t>3.66</w:t>
            </w:r>
          </w:p>
        </w:tc>
        <w:tc>
          <w:tcPr>
            <w:tcW w:w="1555" w:type="dxa"/>
            <w:tcBorders>
              <w:top w:val="single" w:sz="4" w:space="0" w:color="auto"/>
              <w:left w:val="single" w:sz="4" w:space="0" w:color="auto"/>
              <w:bottom w:val="single" w:sz="8" w:space="0" w:color="000000"/>
              <w:right w:val="single" w:sz="4" w:space="0" w:color="auto"/>
            </w:tcBorders>
            <w:vAlign w:val="center"/>
          </w:tcPr>
          <w:p w:rsidR="00D664CD" w:rsidRPr="00470068" w:rsidRDefault="008B6BC8">
            <w:pPr>
              <w:ind w:left="280" w:right="280"/>
              <w:jc w:val="center"/>
              <w:rPr>
                <w:rFonts w:ascii="宋体" w:eastAsia="宋体" w:hAnsi="宋体"/>
                <w:sz w:val="24"/>
              </w:rPr>
            </w:pPr>
            <w:r>
              <w:rPr>
                <w:rFonts w:ascii="宋体" w:eastAsia="宋体" w:hAnsi="宋体"/>
                <w:sz w:val="24"/>
              </w:rPr>
              <w:t>150.49</w:t>
            </w:r>
          </w:p>
        </w:tc>
        <w:tc>
          <w:tcPr>
            <w:tcW w:w="1842" w:type="dxa"/>
            <w:tcBorders>
              <w:top w:val="nil"/>
              <w:left w:val="nil"/>
              <w:bottom w:val="single" w:sz="8" w:space="0" w:color="000000"/>
              <w:right w:val="single" w:sz="8" w:space="0" w:color="auto"/>
            </w:tcBorders>
            <w:vAlign w:val="center"/>
          </w:tcPr>
          <w:p w:rsidR="00D664CD" w:rsidRPr="00470068" w:rsidRDefault="008B6BC8">
            <w:pPr>
              <w:ind w:left="280" w:right="280"/>
              <w:jc w:val="center"/>
              <w:rPr>
                <w:rFonts w:ascii="宋体" w:eastAsia="宋体" w:hAnsi="宋体"/>
                <w:sz w:val="24"/>
              </w:rPr>
            </w:pPr>
            <w:r>
              <w:rPr>
                <w:rFonts w:ascii="宋体" w:eastAsia="宋体" w:hAnsi="宋体" w:hint="eastAsia"/>
                <w:sz w:val="24"/>
              </w:rPr>
              <w:t>496.16</w:t>
            </w:r>
          </w:p>
        </w:tc>
      </w:tr>
    </w:tbl>
    <w:p w:rsidR="00386A4D" w:rsidRPr="00470068" w:rsidRDefault="0069463B" w:rsidP="00023F2B">
      <w:pPr>
        <w:pStyle w:val="2"/>
        <w:spacing w:before="120" w:after="120"/>
        <w:rPr>
          <w:rFonts w:ascii="宋体" w:eastAsia="宋体" w:hAnsi="宋体"/>
          <w:sz w:val="28"/>
          <w:szCs w:val="28"/>
        </w:rPr>
      </w:pPr>
      <w:bookmarkStart w:id="180" w:name="_Toc27953"/>
      <w:bookmarkStart w:id="181" w:name="_Toc516280020"/>
      <w:bookmarkStart w:id="182" w:name="_Toc11712124"/>
      <w:r w:rsidRPr="00470068">
        <w:rPr>
          <w:rFonts w:ascii="宋体" w:eastAsia="宋体" w:hAnsi="宋体"/>
          <w:sz w:val="28"/>
          <w:szCs w:val="28"/>
        </w:rPr>
        <w:t>8</w:t>
      </w:r>
      <w:r w:rsidR="000659AC" w:rsidRPr="00470068">
        <w:rPr>
          <w:rFonts w:ascii="宋体" w:eastAsia="宋体" w:hAnsi="宋体"/>
          <w:sz w:val="28"/>
          <w:szCs w:val="28"/>
        </w:rPr>
        <w:t>.</w:t>
      </w:r>
      <w:r w:rsidRPr="00470068">
        <w:rPr>
          <w:rFonts w:ascii="宋体" w:eastAsia="宋体" w:hAnsi="宋体"/>
          <w:sz w:val="28"/>
          <w:szCs w:val="28"/>
        </w:rPr>
        <w:t>2 未来三年费用预测表</w:t>
      </w:r>
      <w:bookmarkEnd w:id="180"/>
      <w:bookmarkEnd w:id="181"/>
      <w:bookmarkEnd w:id="182"/>
    </w:p>
    <w:p w:rsidR="0069463B" w:rsidRPr="00470068" w:rsidRDefault="0069463B" w:rsidP="00386A4D">
      <w:pPr>
        <w:jc w:val="right"/>
        <w:rPr>
          <w:rFonts w:ascii="宋体" w:eastAsia="宋体" w:hAnsi="宋体"/>
          <w:sz w:val="24"/>
        </w:rPr>
      </w:pPr>
      <w:r w:rsidRPr="00470068">
        <w:rPr>
          <w:rFonts w:ascii="宋体" w:eastAsia="宋体" w:hAnsi="宋体"/>
          <w:sz w:val="24"/>
        </w:rPr>
        <w:t>（单位：万元人民币）</w:t>
      </w:r>
    </w:p>
    <w:tbl>
      <w:tblPr>
        <w:tblW w:w="8680" w:type="dxa"/>
        <w:jc w:val="center"/>
        <w:tblLayout w:type="fixed"/>
        <w:tblLook w:val="0000" w:firstRow="0" w:lastRow="0" w:firstColumn="0" w:lastColumn="0" w:noHBand="0" w:noVBand="0"/>
      </w:tblPr>
      <w:tblGrid>
        <w:gridCol w:w="1196"/>
        <w:gridCol w:w="1197"/>
        <w:gridCol w:w="1197"/>
        <w:gridCol w:w="1263"/>
        <w:gridCol w:w="1131"/>
        <w:gridCol w:w="1197"/>
        <w:gridCol w:w="1499"/>
      </w:tblGrid>
      <w:tr w:rsidR="008B6BC8" w:rsidRPr="00470068" w:rsidTr="00B61412">
        <w:trPr>
          <w:trHeight w:val="781"/>
          <w:jc w:val="center"/>
        </w:trPr>
        <w:tc>
          <w:tcPr>
            <w:tcW w:w="1196" w:type="dxa"/>
            <w:tcBorders>
              <w:top w:val="single" w:sz="8" w:space="0" w:color="auto"/>
              <w:left w:val="single" w:sz="8" w:space="0" w:color="auto"/>
              <w:bottom w:val="single" w:sz="8" w:space="0" w:color="auto"/>
              <w:right w:val="single" w:sz="8" w:space="0" w:color="auto"/>
            </w:tcBorders>
            <w:vAlign w:val="center"/>
          </w:tcPr>
          <w:p w:rsidR="008B6BC8" w:rsidRPr="00470068" w:rsidRDefault="008B6BC8" w:rsidP="00B61412">
            <w:pPr>
              <w:ind w:left="37" w:right="94"/>
              <w:jc w:val="center"/>
              <w:rPr>
                <w:rFonts w:ascii="宋体" w:eastAsia="宋体" w:hAnsi="宋体"/>
                <w:b/>
                <w:bCs/>
                <w:sz w:val="24"/>
              </w:rPr>
            </w:pPr>
            <w:bookmarkStart w:id="183" w:name="_Toc28849"/>
            <w:bookmarkStart w:id="184" w:name="_Toc516280021"/>
            <w:r w:rsidRPr="00470068">
              <w:rPr>
                <w:rFonts w:ascii="宋体" w:eastAsia="宋体" w:hAnsi="宋体"/>
                <w:b/>
                <w:bCs/>
                <w:sz w:val="24"/>
              </w:rPr>
              <w:t>年份</w:t>
            </w:r>
          </w:p>
        </w:tc>
        <w:tc>
          <w:tcPr>
            <w:tcW w:w="1197" w:type="dxa"/>
            <w:tcBorders>
              <w:top w:val="single" w:sz="8" w:space="0" w:color="auto"/>
              <w:left w:val="nil"/>
              <w:bottom w:val="single" w:sz="8" w:space="0" w:color="auto"/>
              <w:right w:val="single" w:sz="8" w:space="0" w:color="auto"/>
            </w:tcBorders>
            <w:vAlign w:val="center"/>
          </w:tcPr>
          <w:p w:rsidR="008B6BC8" w:rsidRPr="00470068" w:rsidRDefault="008B6BC8" w:rsidP="00B61412">
            <w:pPr>
              <w:ind w:left="37" w:right="94"/>
              <w:jc w:val="center"/>
              <w:rPr>
                <w:rFonts w:ascii="宋体" w:eastAsia="宋体" w:hAnsi="宋体"/>
                <w:b/>
                <w:bCs/>
                <w:sz w:val="24"/>
              </w:rPr>
            </w:pPr>
            <w:r w:rsidRPr="00470068">
              <w:rPr>
                <w:rFonts w:ascii="宋体" w:eastAsia="宋体" w:hAnsi="宋体"/>
                <w:b/>
                <w:bCs/>
                <w:sz w:val="24"/>
              </w:rPr>
              <w:t>研发</w:t>
            </w:r>
          </w:p>
        </w:tc>
        <w:tc>
          <w:tcPr>
            <w:tcW w:w="1197" w:type="dxa"/>
            <w:tcBorders>
              <w:top w:val="single" w:sz="8" w:space="0" w:color="auto"/>
              <w:left w:val="nil"/>
              <w:bottom w:val="single" w:sz="8" w:space="0" w:color="auto"/>
              <w:right w:val="single" w:sz="8" w:space="0" w:color="auto"/>
            </w:tcBorders>
            <w:vAlign w:val="center"/>
          </w:tcPr>
          <w:p w:rsidR="008B6BC8" w:rsidRPr="00470068" w:rsidRDefault="008B6BC8" w:rsidP="00B61412">
            <w:pPr>
              <w:ind w:left="37" w:right="94"/>
              <w:jc w:val="center"/>
              <w:rPr>
                <w:rFonts w:ascii="宋体" w:eastAsia="宋体" w:hAnsi="宋体"/>
                <w:b/>
                <w:bCs/>
                <w:sz w:val="24"/>
              </w:rPr>
            </w:pPr>
            <w:r w:rsidRPr="00470068">
              <w:rPr>
                <w:rFonts w:ascii="宋体" w:eastAsia="宋体" w:hAnsi="宋体"/>
                <w:b/>
                <w:bCs/>
                <w:sz w:val="24"/>
              </w:rPr>
              <w:t>市场</w:t>
            </w:r>
          </w:p>
        </w:tc>
        <w:tc>
          <w:tcPr>
            <w:tcW w:w="1263" w:type="dxa"/>
            <w:tcBorders>
              <w:top w:val="single" w:sz="8" w:space="0" w:color="auto"/>
              <w:left w:val="nil"/>
              <w:bottom w:val="single" w:sz="8" w:space="0" w:color="auto"/>
              <w:right w:val="single" w:sz="8" w:space="0" w:color="auto"/>
            </w:tcBorders>
            <w:vAlign w:val="center"/>
          </w:tcPr>
          <w:p w:rsidR="008B6BC8" w:rsidRPr="00470068" w:rsidRDefault="008B6BC8" w:rsidP="00B61412">
            <w:pPr>
              <w:ind w:left="37" w:right="94"/>
              <w:jc w:val="center"/>
              <w:rPr>
                <w:rFonts w:ascii="宋体" w:eastAsia="宋体" w:hAnsi="宋体"/>
                <w:b/>
                <w:bCs/>
                <w:sz w:val="24"/>
              </w:rPr>
            </w:pPr>
            <w:r w:rsidRPr="00470068">
              <w:rPr>
                <w:rFonts w:ascii="宋体" w:eastAsia="宋体" w:hAnsi="宋体"/>
                <w:b/>
                <w:bCs/>
                <w:sz w:val="24"/>
              </w:rPr>
              <w:t>生产</w:t>
            </w:r>
          </w:p>
        </w:tc>
        <w:tc>
          <w:tcPr>
            <w:tcW w:w="1131" w:type="dxa"/>
            <w:tcBorders>
              <w:top w:val="single" w:sz="8" w:space="0" w:color="auto"/>
              <w:left w:val="nil"/>
              <w:bottom w:val="single" w:sz="8" w:space="0" w:color="auto"/>
              <w:right w:val="single" w:sz="8" w:space="0" w:color="auto"/>
            </w:tcBorders>
            <w:vAlign w:val="center"/>
          </w:tcPr>
          <w:p w:rsidR="008B6BC8" w:rsidRPr="00470068" w:rsidRDefault="008B6BC8" w:rsidP="00B61412">
            <w:pPr>
              <w:ind w:left="37" w:right="94"/>
              <w:jc w:val="center"/>
              <w:rPr>
                <w:rFonts w:ascii="宋体" w:eastAsia="宋体" w:hAnsi="宋体"/>
                <w:b/>
                <w:bCs/>
                <w:sz w:val="24"/>
              </w:rPr>
            </w:pPr>
            <w:r w:rsidRPr="00470068">
              <w:rPr>
                <w:rFonts w:ascii="宋体" w:eastAsia="宋体" w:hAnsi="宋体"/>
                <w:b/>
                <w:bCs/>
                <w:sz w:val="24"/>
              </w:rPr>
              <w:t>设备</w:t>
            </w:r>
          </w:p>
        </w:tc>
        <w:tc>
          <w:tcPr>
            <w:tcW w:w="1197" w:type="dxa"/>
            <w:tcBorders>
              <w:top w:val="single" w:sz="8" w:space="0" w:color="auto"/>
              <w:left w:val="nil"/>
              <w:bottom w:val="single" w:sz="8" w:space="0" w:color="auto"/>
              <w:right w:val="single" w:sz="8" w:space="0" w:color="auto"/>
            </w:tcBorders>
            <w:vAlign w:val="center"/>
          </w:tcPr>
          <w:p w:rsidR="008B6BC8" w:rsidRPr="00470068" w:rsidRDefault="008B6BC8" w:rsidP="00B61412">
            <w:pPr>
              <w:ind w:left="37" w:right="94"/>
              <w:jc w:val="center"/>
              <w:rPr>
                <w:rFonts w:ascii="宋体" w:eastAsia="宋体" w:hAnsi="宋体"/>
                <w:b/>
                <w:bCs/>
                <w:sz w:val="24"/>
              </w:rPr>
            </w:pPr>
            <w:r w:rsidRPr="00470068">
              <w:rPr>
                <w:rFonts w:ascii="宋体" w:eastAsia="宋体" w:hAnsi="宋体"/>
                <w:b/>
                <w:bCs/>
                <w:sz w:val="24"/>
              </w:rPr>
              <w:t>其他</w:t>
            </w:r>
          </w:p>
        </w:tc>
        <w:tc>
          <w:tcPr>
            <w:tcW w:w="1499" w:type="dxa"/>
            <w:tcBorders>
              <w:top w:val="single" w:sz="8" w:space="0" w:color="auto"/>
              <w:left w:val="nil"/>
              <w:bottom w:val="single" w:sz="8" w:space="0" w:color="auto"/>
              <w:right w:val="single" w:sz="8" w:space="0" w:color="auto"/>
            </w:tcBorders>
            <w:vAlign w:val="center"/>
          </w:tcPr>
          <w:p w:rsidR="008B6BC8" w:rsidRPr="00470068" w:rsidRDefault="008B6BC8" w:rsidP="00B61412">
            <w:pPr>
              <w:ind w:left="37" w:right="94"/>
              <w:jc w:val="center"/>
              <w:rPr>
                <w:rFonts w:ascii="宋体" w:eastAsia="宋体" w:hAnsi="宋体"/>
                <w:b/>
                <w:bCs/>
                <w:sz w:val="24"/>
              </w:rPr>
            </w:pPr>
            <w:r w:rsidRPr="00470068">
              <w:rPr>
                <w:rFonts w:ascii="宋体" w:eastAsia="宋体" w:hAnsi="宋体"/>
                <w:b/>
                <w:bCs/>
                <w:sz w:val="24"/>
              </w:rPr>
              <w:t>合计支出</w:t>
            </w:r>
          </w:p>
        </w:tc>
      </w:tr>
      <w:tr w:rsidR="008B6BC8" w:rsidRPr="00470068" w:rsidTr="00B61412">
        <w:trPr>
          <w:trHeight w:val="484"/>
          <w:jc w:val="center"/>
        </w:trPr>
        <w:tc>
          <w:tcPr>
            <w:tcW w:w="1196" w:type="dxa"/>
            <w:tcBorders>
              <w:top w:val="nil"/>
              <w:left w:val="single" w:sz="8" w:space="0" w:color="auto"/>
              <w:bottom w:val="single" w:sz="8" w:space="0" w:color="auto"/>
              <w:right w:val="single" w:sz="8" w:space="0" w:color="auto"/>
            </w:tcBorders>
            <w:vAlign w:val="center"/>
          </w:tcPr>
          <w:p w:rsidR="008B6BC8" w:rsidRPr="00470068" w:rsidRDefault="008B6BC8" w:rsidP="00B61412">
            <w:pPr>
              <w:ind w:left="37" w:right="94"/>
              <w:jc w:val="center"/>
              <w:rPr>
                <w:rFonts w:ascii="宋体" w:eastAsia="宋体" w:hAnsi="宋体"/>
                <w:b/>
                <w:bCs/>
                <w:sz w:val="24"/>
              </w:rPr>
            </w:pPr>
            <w:r w:rsidRPr="00470068">
              <w:rPr>
                <w:rFonts w:ascii="宋体" w:eastAsia="宋体" w:hAnsi="宋体"/>
                <w:b/>
                <w:bCs/>
                <w:sz w:val="24"/>
              </w:rPr>
              <w:t>20</w:t>
            </w:r>
            <w:r>
              <w:rPr>
                <w:rFonts w:ascii="宋体" w:eastAsia="宋体" w:hAnsi="宋体"/>
                <w:b/>
                <w:bCs/>
                <w:sz w:val="24"/>
              </w:rPr>
              <w:t>20</w:t>
            </w:r>
          </w:p>
        </w:tc>
        <w:tc>
          <w:tcPr>
            <w:tcW w:w="1197" w:type="dxa"/>
            <w:tcBorders>
              <w:top w:val="nil"/>
              <w:left w:val="nil"/>
              <w:bottom w:val="single" w:sz="8" w:space="0" w:color="auto"/>
              <w:right w:val="single" w:sz="8" w:space="0" w:color="auto"/>
            </w:tcBorders>
            <w:vAlign w:val="center"/>
          </w:tcPr>
          <w:p w:rsidR="008B6BC8" w:rsidRPr="00470068" w:rsidRDefault="008B6BC8" w:rsidP="00B61412">
            <w:pPr>
              <w:ind w:right="280"/>
              <w:rPr>
                <w:rFonts w:ascii="宋体" w:eastAsia="宋体" w:hAnsi="宋体"/>
                <w:sz w:val="24"/>
              </w:rPr>
            </w:pPr>
            <w:r>
              <w:rPr>
                <w:rFonts w:ascii="宋体" w:eastAsia="宋体" w:hAnsi="宋体" w:hint="eastAsia"/>
                <w:sz w:val="24"/>
              </w:rPr>
              <w:t>4.6</w:t>
            </w:r>
          </w:p>
        </w:tc>
        <w:tc>
          <w:tcPr>
            <w:tcW w:w="1197"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sz w:val="24"/>
              </w:rPr>
            </w:pPr>
            <w:r>
              <w:rPr>
                <w:rFonts w:ascii="宋体" w:eastAsia="宋体" w:hAnsi="宋体" w:hint="eastAsia"/>
                <w:sz w:val="24"/>
              </w:rPr>
              <w:t>4.5</w:t>
            </w:r>
          </w:p>
        </w:tc>
        <w:tc>
          <w:tcPr>
            <w:tcW w:w="1263"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sz w:val="24"/>
              </w:rPr>
            </w:pPr>
            <w:r>
              <w:rPr>
                <w:rFonts w:ascii="宋体" w:eastAsia="宋体" w:hAnsi="宋体" w:hint="eastAsia"/>
                <w:sz w:val="24"/>
              </w:rPr>
              <w:t>18.1</w:t>
            </w:r>
          </w:p>
        </w:tc>
        <w:tc>
          <w:tcPr>
            <w:tcW w:w="1131" w:type="dxa"/>
            <w:tcBorders>
              <w:top w:val="nil"/>
              <w:left w:val="nil"/>
              <w:bottom w:val="single" w:sz="8" w:space="0" w:color="auto"/>
              <w:right w:val="single" w:sz="8" w:space="0" w:color="auto"/>
            </w:tcBorders>
            <w:vAlign w:val="center"/>
          </w:tcPr>
          <w:p w:rsidR="008B6BC8" w:rsidRPr="00470068" w:rsidRDefault="008B6BC8" w:rsidP="00B61412">
            <w:pPr>
              <w:ind w:right="280"/>
              <w:rPr>
                <w:rFonts w:ascii="宋体" w:eastAsia="宋体" w:hAnsi="宋体"/>
                <w:sz w:val="24"/>
              </w:rPr>
            </w:pPr>
            <w:r>
              <w:rPr>
                <w:rFonts w:ascii="宋体" w:eastAsia="宋体" w:hAnsi="宋体" w:hint="eastAsia"/>
                <w:sz w:val="24"/>
              </w:rPr>
              <w:t>12.8</w:t>
            </w:r>
          </w:p>
        </w:tc>
        <w:tc>
          <w:tcPr>
            <w:tcW w:w="1197"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sz w:val="24"/>
              </w:rPr>
            </w:pPr>
            <w:r>
              <w:rPr>
                <w:rFonts w:ascii="宋体" w:eastAsia="宋体" w:hAnsi="宋体" w:hint="eastAsia"/>
                <w:sz w:val="24"/>
              </w:rPr>
              <w:t>1.5</w:t>
            </w:r>
          </w:p>
        </w:tc>
        <w:tc>
          <w:tcPr>
            <w:tcW w:w="1499"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bCs/>
                <w:sz w:val="24"/>
              </w:rPr>
            </w:pPr>
            <w:r>
              <w:rPr>
                <w:rFonts w:ascii="宋体" w:eastAsia="宋体" w:hAnsi="宋体" w:hint="eastAsia"/>
                <w:bCs/>
                <w:sz w:val="24"/>
              </w:rPr>
              <w:t>41.5</w:t>
            </w:r>
          </w:p>
        </w:tc>
      </w:tr>
      <w:tr w:rsidR="008B6BC8" w:rsidRPr="00470068" w:rsidTr="00B61412">
        <w:trPr>
          <w:trHeight w:val="635"/>
          <w:jc w:val="center"/>
        </w:trPr>
        <w:tc>
          <w:tcPr>
            <w:tcW w:w="1196" w:type="dxa"/>
            <w:tcBorders>
              <w:top w:val="nil"/>
              <w:left w:val="single" w:sz="8" w:space="0" w:color="auto"/>
              <w:bottom w:val="single" w:sz="8" w:space="0" w:color="auto"/>
              <w:right w:val="single" w:sz="8" w:space="0" w:color="auto"/>
            </w:tcBorders>
            <w:vAlign w:val="center"/>
          </w:tcPr>
          <w:p w:rsidR="008B6BC8" w:rsidRPr="00470068" w:rsidRDefault="008B6BC8" w:rsidP="00B61412">
            <w:pPr>
              <w:ind w:left="37" w:right="94"/>
              <w:jc w:val="center"/>
              <w:rPr>
                <w:rFonts w:ascii="宋体" w:eastAsia="宋体" w:hAnsi="宋体"/>
                <w:b/>
                <w:bCs/>
                <w:sz w:val="24"/>
              </w:rPr>
            </w:pPr>
            <w:r w:rsidRPr="00470068">
              <w:rPr>
                <w:rFonts w:ascii="宋体" w:eastAsia="宋体" w:hAnsi="宋体"/>
                <w:b/>
                <w:bCs/>
                <w:sz w:val="24"/>
              </w:rPr>
              <w:t>202</w:t>
            </w:r>
            <w:r>
              <w:rPr>
                <w:rFonts w:ascii="宋体" w:eastAsia="宋体" w:hAnsi="宋体"/>
                <w:b/>
                <w:bCs/>
                <w:sz w:val="24"/>
              </w:rPr>
              <w:t>1</w:t>
            </w:r>
          </w:p>
        </w:tc>
        <w:tc>
          <w:tcPr>
            <w:tcW w:w="1197" w:type="dxa"/>
            <w:tcBorders>
              <w:top w:val="nil"/>
              <w:left w:val="nil"/>
              <w:bottom w:val="single" w:sz="8" w:space="0" w:color="auto"/>
              <w:right w:val="single" w:sz="8" w:space="0" w:color="auto"/>
            </w:tcBorders>
            <w:vAlign w:val="center"/>
          </w:tcPr>
          <w:p w:rsidR="008B6BC8" w:rsidRPr="00470068" w:rsidRDefault="008B6BC8" w:rsidP="00B61412">
            <w:pPr>
              <w:ind w:right="280"/>
              <w:rPr>
                <w:rFonts w:ascii="宋体" w:eastAsia="宋体" w:hAnsi="宋体"/>
                <w:sz w:val="24"/>
              </w:rPr>
            </w:pPr>
            <w:r>
              <w:rPr>
                <w:rFonts w:ascii="宋体" w:eastAsia="宋体" w:hAnsi="宋体" w:hint="eastAsia"/>
                <w:sz w:val="24"/>
              </w:rPr>
              <w:t>28.71</w:t>
            </w:r>
          </w:p>
        </w:tc>
        <w:tc>
          <w:tcPr>
            <w:tcW w:w="1197"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sz w:val="24"/>
              </w:rPr>
            </w:pPr>
            <w:r>
              <w:rPr>
                <w:rFonts w:ascii="宋体" w:eastAsia="宋体" w:hAnsi="宋体" w:hint="eastAsia"/>
                <w:sz w:val="24"/>
              </w:rPr>
              <w:t>9.5</w:t>
            </w:r>
          </w:p>
        </w:tc>
        <w:tc>
          <w:tcPr>
            <w:tcW w:w="1263"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sz w:val="24"/>
              </w:rPr>
            </w:pPr>
            <w:r>
              <w:rPr>
                <w:rFonts w:ascii="宋体" w:eastAsia="宋体" w:hAnsi="宋体" w:hint="eastAsia"/>
                <w:sz w:val="24"/>
              </w:rPr>
              <w:t>100</w:t>
            </w:r>
          </w:p>
        </w:tc>
        <w:tc>
          <w:tcPr>
            <w:tcW w:w="1131" w:type="dxa"/>
            <w:tcBorders>
              <w:top w:val="nil"/>
              <w:left w:val="nil"/>
              <w:bottom w:val="single" w:sz="8" w:space="0" w:color="auto"/>
              <w:right w:val="single" w:sz="8" w:space="0" w:color="auto"/>
            </w:tcBorders>
            <w:vAlign w:val="center"/>
          </w:tcPr>
          <w:p w:rsidR="008B6BC8" w:rsidRPr="00470068" w:rsidRDefault="008B6BC8" w:rsidP="00B61412">
            <w:pPr>
              <w:ind w:right="280"/>
              <w:rPr>
                <w:rFonts w:ascii="宋体" w:eastAsia="宋体" w:hAnsi="宋体"/>
                <w:sz w:val="24"/>
              </w:rPr>
            </w:pPr>
            <w:r>
              <w:rPr>
                <w:rFonts w:ascii="宋体" w:eastAsia="宋体" w:hAnsi="宋体" w:hint="eastAsia"/>
                <w:sz w:val="24"/>
              </w:rPr>
              <w:t>200</w:t>
            </w:r>
          </w:p>
        </w:tc>
        <w:tc>
          <w:tcPr>
            <w:tcW w:w="1197"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sz w:val="24"/>
              </w:rPr>
            </w:pPr>
            <w:r>
              <w:rPr>
                <w:rFonts w:ascii="宋体" w:eastAsia="宋体" w:hAnsi="宋体" w:hint="eastAsia"/>
                <w:sz w:val="24"/>
              </w:rPr>
              <w:t>3.5</w:t>
            </w:r>
          </w:p>
        </w:tc>
        <w:tc>
          <w:tcPr>
            <w:tcW w:w="1499"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bCs/>
                <w:sz w:val="24"/>
              </w:rPr>
            </w:pPr>
            <w:r>
              <w:rPr>
                <w:rFonts w:ascii="宋体" w:eastAsia="宋体" w:hAnsi="宋体" w:hint="eastAsia"/>
                <w:bCs/>
                <w:sz w:val="24"/>
              </w:rPr>
              <w:t>341.71</w:t>
            </w:r>
          </w:p>
        </w:tc>
      </w:tr>
      <w:tr w:rsidR="008B6BC8" w:rsidRPr="00470068" w:rsidTr="00B61412">
        <w:trPr>
          <w:trHeight w:val="491"/>
          <w:jc w:val="center"/>
        </w:trPr>
        <w:tc>
          <w:tcPr>
            <w:tcW w:w="1196" w:type="dxa"/>
            <w:tcBorders>
              <w:top w:val="nil"/>
              <w:left w:val="single" w:sz="8" w:space="0" w:color="auto"/>
              <w:bottom w:val="single" w:sz="8" w:space="0" w:color="auto"/>
              <w:right w:val="single" w:sz="8" w:space="0" w:color="auto"/>
            </w:tcBorders>
            <w:vAlign w:val="center"/>
          </w:tcPr>
          <w:p w:rsidR="008B6BC8" w:rsidRPr="00470068" w:rsidRDefault="008B6BC8" w:rsidP="00B61412">
            <w:pPr>
              <w:ind w:left="37" w:right="94"/>
              <w:jc w:val="center"/>
              <w:rPr>
                <w:rFonts w:ascii="宋体" w:eastAsia="宋体" w:hAnsi="宋体"/>
                <w:b/>
                <w:bCs/>
                <w:sz w:val="24"/>
              </w:rPr>
            </w:pPr>
            <w:r w:rsidRPr="00470068">
              <w:rPr>
                <w:rFonts w:ascii="宋体" w:eastAsia="宋体" w:hAnsi="宋体"/>
                <w:b/>
                <w:bCs/>
                <w:sz w:val="24"/>
              </w:rPr>
              <w:t>202</w:t>
            </w:r>
            <w:r>
              <w:rPr>
                <w:rFonts w:ascii="宋体" w:eastAsia="宋体" w:hAnsi="宋体"/>
                <w:b/>
                <w:bCs/>
                <w:sz w:val="24"/>
              </w:rPr>
              <w:t>2</w:t>
            </w:r>
          </w:p>
        </w:tc>
        <w:tc>
          <w:tcPr>
            <w:tcW w:w="1197" w:type="dxa"/>
            <w:tcBorders>
              <w:top w:val="nil"/>
              <w:left w:val="nil"/>
              <w:bottom w:val="single" w:sz="8" w:space="0" w:color="auto"/>
              <w:right w:val="single" w:sz="8" w:space="0" w:color="auto"/>
            </w:tcBorders>
            <w:vAlign w:val="center"/>
          </w:tcPr>
          <w:p w:rsidR="008B6BC8" w:rsidRPr="00470068" w:rsidRDefault="008B6BC8" w:rsidP="00B61412">
            <w:pPr>
              <w:ind w:right="280"/>
              <w:rPr>
                <w:rFonts w:ascii="宋体" w:eastAsia="宋体" w:hAnsi="宋体"/>
                <w:sz w:val="24"/>
              </w:rPr>
            </w:pPr>
            <w:r>
              <w:rPr>
                <w:rFonts w:ascii="宋体" w:eastAsia="宋体" w:hAnsi="宋体" w:hint="eastAsia"/>
                <w:sz w:val="24"/>
              </w:rPr>
              <w:t>68.27</w:t>
            </w:r>
          </w:p>
        </w:tc>
        <w:tc>
          <w:tcPr>
            <w:tcW w:w="1197"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sz w:val="24"/>
              </w:rPr>
            </w:pPr>
            <w:r>
              <w:rPr>
                <w:rFonts w:ascii="宋体" w:eastAsia="宋体" w:hAnsi="宋体" w:hint="eastAsia"/>
                <w:sz w:val="24"/>
              </w:rPr>
              <w:t>20.</w:t>
            </w:r>
          </w:p>
        </w:tc>
        <w:tc>
          <w:tcPr>
            <w:tcW w:w="1263"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sz w:val="24"/>
              </w:rPr>
            </w:pPr>
            <w:r>
              <w:rPr>
                <w:rFonts w:ascii="宋体" w:eastAsia="宋体" w:hAnsi="宋体" w:hint="eastAsia"/>
                <w:sz w:val="24"/>
              </w:rPr>
              <w:t>150</w:t>
            </w:r>
          </w:p>
        </w:tc>
        <w:tc>
          <w:tcPr>
            <w:tcW w:w="1131" w:type="dxa"/>
            <w:tcBorders>
              <w:top w:val="nil"/>
              <w:left w:val="nil"/>
              <w:bottom w:val="single" w:sz="8" w:space="0" w:color="auto"/>
              <w:right w:val="single" w:sz="8" w:space="0" w:color="auto"/>
            </w:tcBorders>
            <w:vAlign w:val="center"/>
          </w:tcPr>
          <w:p w:rsidR="008B6BC8" w:rsidRPr="00470068" w:rsidRDefault="008B6BC8" w:rsidP="00B61412">
            <w:pPr>
              <w:rPr>
                <w:rFonts w:ascii="宋体" w:eastAsia="宋体" w:hAnsi="宋体"/>
                <w:sz w:val="24"/>
              </w:rPr>
            </w:pPr>
            <w:r>
              <w:rPr>
                <w:rFonts w:ascii="宋体" w:eastAsia="宋体" w:hAnsi="宋体" w:hint="eastAsia"/>
                <w:sz w:val="24"/>
              </w:rPr>
              <w:t>340</w:t>
            </w:r>
          </w:p>
        </w:tc>
        <w:tc>
          <w:tcPr>
            <w:tcW w:w="1197"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sz w:val="24"/>
              </w:rPr>
            </w:pPr>
            <w:r>
              <w:rPr>
                <w:rFonts w:ascii="宋体" w:eastAsia="宋体" w:hAnsi="宋体" w:hint="eastAsia"/>
                <w:sz w:val="24"/>
              </w:rPr>
              <w:t>5.6</w:t>
            </w:r>
          </w:p>
        </w:tc>
        <w:tc>
          <w:tcPr>
            <w:tcW w:w="1499" w:type="dxa"/>
            <w:tcBorders>
              <w:top w:val="nil"/>
              <w:left w:val="nil"/>
              <w:bottom w:val="single" w:sz="8" w:space="0" w:color="auto"/>
              <w:right w:val="single" w:sz="8" w:space="0" w:color="auto"/>
            </w:tcBorders>
            <w:vAlign w:val="center"/>
          </w:tcPr>
          <w:p w:rsidR="008B6BC8" w:rsidRPr="00470068" w:rsidRDefault="008B6BC8" w:rsidP="00B61412">
            <w:pPr>
              <w:ind w:left="280" w:right="280"/>
              <w:rPr>
                <w:rFonts w:ascii="宋体" w:eastAsia="宋体" w:hAnsi="宋体"/>
                <w:sz w:val="24"/>
              </w:rPr>
            </w:pPr>
            <w:r>
              <w:rPr>
                <w:rFonts w:ascii="宋体" w:eastAsia="宋体" w:hAnsi="宋体" w:hint="eastAsia"/>
                <w:sz w:val="24"/>
              </w:rPr>
              <w:t>584.37</w:t>
            </w:r>
          </w:p>
        </w:tc>
      </w:tr>
    </w:tbl>
    <w:p w:rsidR="0069463B" w:rsidRPr="00470068" w:rsidRDefault="00256ECC">
      <w:pPr>
        <w:pStyle w:val="1"/>
        <w:spacing w:before="120" w:after="120"/>
        <w:rPr>
          <w:rFonts w:ascii="宋体" w:eastAsia="宋体" w:hAnsi="宋体"/>
          <w:szCs w:val="32"/>
        </w:rPr>
      </w:pPr>
      <w:r w:rsidRPr="00470068">
        <w:rPr>
          <w:rFonts w:ascii="宋体" w:eastAsia="宋体" w:hAnsi="宋体"/>
          <w:sz w:val="24"/>
        </w:rPr>
        <w:br w:type="page"/>
      </w:r>
      <w:bookmarkStart w:id="185" w:name="_Toc11712125"/>
      <w:r w:rsidR="0069463B" w:rsidRPr="00470068">
        <w:rPr>
          <w:rFonts w:ascii="宋体" w:eastAsia="宋体" w:hAnsi="宋体"/>
          <w:szCs w:val="32"/>
        </w:rPr>
        <w:lastRenderedPageBreak/>
        <w:t>九</w:t>
      </w:r>
      <w:r w:rsidR="0069463B" w:rsidRPr="00470068">
        <w:rPr>
          <w:rFonts w:ascii="宋体" w:eastAsia="宋体" w:hAnsi="宋体" w:hint="eastAsia"/>
          <w:szCs w:val="32"/>
        </w:rPr>
        <w:t>、</w:t>
      </w:r>
      <w:r w:rsidR="0069463B" w:rsidRPr="00470068">
        <w:rPr>
          <w:rFonts w:ascii="宋体" w:eastAsia="宋体" w:hAnsi="宋体"/>
          <w:szCs w:val="32"/>
        </w:rPr>
        <w:t>融资说明</w:t>
      </w:r>
      <w:bookmarkEnd w:id="183"/>
      <w:bookmarkEnd w:id="184"/>
      <w:bookmarkEnd w:id="185"/>
    </w:p>
    <w:p w:rsidR="006830AE" w:rsidRPr="00470068" w:rsidRDefault="006830AE" w:rsidP="006830AE">
      <w:pPr>
        <w:pStyle w:val="2"/>
        <w:spacing w:before="120" w:after="120"/>
        <w:rPr>
          <w:rFonts w:ascii="宋体" w:eastAsia="宋体" w:hAnsi="宋体"/>
          <w:sz w:val="28"/>
          <w:szCs w:val="28"/>
          <w:lang w:val="en-GB"/>
        </w:rPr>
      </w:pPr>
      <w:bookmarkStart w:id="186" w:name="_Toc516280022"/>
      <w:bookmarkStart w:id="187" w:name="_Toc11712126"/>
      <w:r w:rsidRPr="00470068">
        <w:rPr>
          <w:rFonts w:ascii="宋体" w:eastAsia="宋体" w:hAnsi="宋体" w:hint="eastAsia"/>
          <w:sz w:val="28"/>
          <w:szCs w:val="28"/>
          <w:lang w:val="en-GB"/>
        </w:rPr>
        <w:t>9</w:t>
      </w:r>
      <w:r w:rsidRPr="00470068">
        <w:rPr>
          <w:rFonts w:ascii="宋体" w:eastAsia="宋体" w:hAnsi="宋体"/>
          <w:sz w:val="28"/>
          <w:szCs w:val="28"/>
          <w:lang w:val="en-GB"/>
        </w:rPr>
        <w:t>.</w:t>
      </w:r>
      <w:r w:rsidRPr="00470068">
        <w:rPr>
          <w:rFonts w:ascii="宋体" w:eastAsia="宋体" w:hAnsi="宋体"/>
          <w:sz w:val="28"/>
          <w:szCs w:val="28"/>
        </w:rPr>
        <w:t>1 融资方案</w:t>
      </w:r>
      <w:bookmarkEnd w:id="186"/>
      <w:bookmarkEnd w:id="187"/>
    </w:p>
    <w:p w:rsidR="006830AE" w:rsidRPr="00470068" w:rsidRDefault="006830AE" w:rsidP="006830AE">
      <w:pPr>
        <w:pStyle w:val="3"/>
        <w:spacing w:before="120" w:after="120"/>
        <w:rPr>
          <w:rFonts w:ascii="宋体" w:eastAsia="宋体" w:hAnsi="宋体"/>
          <w:sz w:val="24"/>
          <w:lang w:val="en-GB"/>
        </w:rPr>
      </w:pPr>
      <w:bookmarkStart w:id="188" w:name="_Toc516280023"/>
      <w:bookmarkStart w:id="189" w:name="_Toc11712127"/>
      <w:r w:rsidRPr="00470068">
        <w:rPr>
          <w:rFonts w:ascii="宋体" w:eastAsia="宋体" w:hAnsi="宋体" w:hint="eastAsia"/>
          <w:sz w:val="24"/>
          <w:lang w:val="en-GB"/>
        </w:rPr>
        <w:t>9.1.1</w:t>
      </w:r>
      <w:r w:rsidRPr="00470068">
        <w:rPr>
          <w:rFonts w:ascii="宋体" w:eastAsia="宋体" w:hAnsi="宋体"/>
          <w:sz w:val="24"/>
          <w:lang w:val="en-GB"/>
        </w:rPr>
        <w:t xml:space="preserve"> 自筹</w:t>
      </w:r>
      <w:bookmarkEnd w:id="188"/>
      <w:bookmarkEnd w:id="189"/>
    </w:p>
    <w:p w:rsidR="006830AE" w:rsidRPr="00470068" w:rsidRDefault="006830AE" w:rsidP="00470068">
      <w:pPr>
        <w:ind w:firstLineChars="200" w:firstLine="480"/>
        <w:rPr>
          <w:rFonts w:ascii="宋体" w:eastAsia="宋体" w:hAnsi="宋体"/>
          <w:sz w:val="24"/>
        </w:rPr>
      </w:pPr>
      <w:r w:rsidRPr="00470068">
        <w:rPr>
          <w:rFonts w:ascii="宋体" w:eastAsia="宋体" w:hAnsi="宋体" w:hint="eastAsia"/>
          <w:sz w:val="24"/>
        </w:rPr>
        <w:t>依靠我们的自有资金，风险投资资金，企业经营性融资资金，企 业间的信用贷款以及一些社会性基金的贷款进行融资。</w:t>
      </w:r>
    </w:p>
    <w:p w:rsidR="006830AE" w:rsidRPr="00470068" w:rsidRDefault="006830AE" w:rsidP="006830AE">
      <w:pPr>
        <w:pStyle w:val="3"/>
        <w:spacing w:before="120" w:after="120"/>
        <w:rPr>
          <w:rFonts w:ascii="宋体" w:eastAsia="宋体" w:hAnsi="宋体"/>
          <w:sz w:val="24"/>
          <w:lang w:val="en-GB"/>
        </w:rPr>
      </w:pPr>
      <w:bookmarkStart w:id="190" w:name="_Toc516280024"/>
      <w:bookmarkStart w:id="191" w:name="_Toc11712128"/>
      <w:r w:rsidRPr="00470068">
        <w:rPr>
          <w:rFonts w:ascii="宋体" w:eastAsia="宋体" w:hAnsi="宋体" w:hint="eastAsia"/>
          <w:sz w:val="24"/>
          <w:lang w:val="en-GB"/>
        </w:rPr>
        <w:t>9.1.2</w:t>
      </w:r>
      <w:r w:rsidRPr="00470068">
        <w:rPr>
          <w:rFonts w:ascii="宋体" w:eastAsia="宋体" w:hAnsi="宋体"/>
          <w:sz w:val="24"/>
          <w:lang w:val="en-GB"/>
        </w:rPr>
        <w:t xml:space="preserve"> </w:t>
      </w:r>
      <w:r w:rsidRPr="00470068">
        <w:rPr>
          <w:rFonts w:ascii="宋体" w:eastAsia="宋体" w:hAnsi="宋体" w:hint="eastAsia"/>
          <w:sz w:val="24"/>
          <w:lang w:val="en-GB"/>
        </w:rPr>
        <w:t>直接融资</w:t>
      </w:r>
      <w:bookmarkEnd w:id="190"/>
      <w:bookmarkEnd w:id="191"/>
    </w:p>
    <w:p w:rsidR="006830AE" w:rsidRPr="00470068" w:rsidRDefault="006830AE" w:rsidP="00470068">
      <w:pPr>
        <w:ind w:firstLineChars="200" w:firstLine="480"/>
        <w:rPr>
          <w:rFonts w:ascii="宋体" w:eastAsia="宋体" w:hAnsi="宋体"/>
          <w:sz w:val="24"/>
        </w:rPr>
      </w:pPr>
      <w:proofErr w:type="gramStart"/>
      <w:r w:rsidRPr="00470068">
        <w:rPr>
          <w:rFonts w:ascii="宋体" w:eastAsia="宋体" w:hAnsi="宋体" w:hint="eastAsia"/>
          <w:sz w:val="24"/>
        </w:rPr>
        <w:t>组测成立</w:t>
      </w:r>
      <w:proofErr w:type="gramEnd"/>
      <w:r w:rsidRPr="00470068">
        <w:rPr>
          <w:rFonts w:ascii="宋体" w:eastAsia="宋体" w:hAnsi="宋体" w:hint="eastAsia"/>
          <w:sz w:val="24"/>
        </w:rPr>
        <w:t>公司后，依靠我们的自有资金，风险投资资金，企业经营性融资资金，企 业间的信用贷款以及一些社会性基金的贷款进行融资</w:t>
      </w:r>
      <w:r w:rsidR="00874522" w:rsidRPr="00470068">
        <w:rPr>
          <w:rFonts w:ascii="宋体" w:eastAsia="宋体" w:hAnsi="宋体" w:hint="eastAsia"/>
          <w:sz w:val="24"/>
        </w:rPr>
        <w:t>。</w:t>
      </w:r>
    </w:p>
    <w:p w:rsidR="006830AE" w:rsidRPr="00470068" w:rsidRDefault="006830AE" w:rsidP="006830AE">
      <w:pPr>
        <w:pStyle w:val="3"/>
        <w:spacing w:before="120" w:after="120"/>
        <w:rPr>
          <w:rFonts w:ascii="宋体" w:eastAsia="宋体" w:hAnsi="宋体"/>
          <w:sz w:val="24"/>
          <w:lang w:val="en-GB"/>
        </w:rPr>
      </w:pPr>
      <w:bookmarkStart w:id="192" w:name="_Toc516280025"/>
      <w:bookmarkStart w:id="193" w:name="_Toc11712129"/>
      <w:r w:rsidRPr="00470068">
        <w:rPr>
          <w:rFonts w:ascii="宋体" w:eastAsia="宋体" w:hAnsi="宋体" w:hint="eastAsia"/>
          <w:sz w:val="24"/>
          <w:lang w:val="en-GB"/>
        </w:rPr>
        <w:t>9.1.3</w:t>
      </w:r>
      <w:r w:rsidRPr="00470068">
        <w:rPr>
          <w:rFonts w:ascii="宋体" w:eastAsia="宋体" w:hAnsi="宋体"/>
          <w:sz w:val="24"/>
          <w:lang w:val="en-GB"/>
        </w:rPr>
        <w:t xml:space="preserve"> </w:t>
      </w:r>
      <w:r w:rsidRPr="00470068">
        <w:rPr>
          <w:rFonts w:ascii="宋体" w:eastAsia="宋体" w:hAnsi="宋体" w:hint="eastAsia"/>
          <w:sz w:val="24"/>
          <w:lang w:val="en-GB"/>
        </w:rPr>
        <w:t>间接融资</w:t>
      </w:r>
      <w:bookmarkEnd w:id="192"/>
      <w:bookmarkEnd w:id="193"/>
    </w:p>
    <w:p w:rsidR="006830AE" w:rsidRPr="00470068" w:rsidRDefault="006830AE" w:rsidP="00470068">
      <w:pPr>
        <w:ind w:firstLineChars="200" w:firstLine="480"/>
        <w:rPr>
          <w:rFonts w:ascii="宋体" w:eastAsia="宋体" w:hAnsi="宋体"/>
          <w:sz w:val="24"/>
        </w:rPr>
      </w:pPr>
      <w:r w:rsidRPr="00470068">
        <w:rPr>
          <w:rFonts w:ascii="宋体" w:eastAsia="宋体" w:hAnsi="宋体" w:hint="eastAsia"/>
          <w:sz w:val="24"/>
        </w:rPr>
        <w:t>以大学生自主创业的方式</w:t>
      </w:r>
      <w:proofErr w:type="gramStart"/>
      <w:r w:rsidRPr="00470068">
        <w:rPr>
          <w:rFonts w:ascii="宋体" w:eastAsia="宋体" w:hAnsi="宋体" w:hint="eastAsia"/>
          <w:sz w:val="24"/>
        </w:rPr>
        <w:t>像相关</w:t>
      </w:r>
      <w:proofErr w:type="gramEnd"/>
      <w:r w:rsidRPr="00470068">
        <w:rPr>
          <w:rFonts w:ascii="宋体" w:eastAsia="宋体" w:hAnsi="宋体" w:hint="eastAsia"/>
          <w:sz w:val="24"/>
        </w:rPr>
        <w:t xml:space="preserve">部门，银行等通过各种短期贷款及中长期贷款进行融资，比如，抵押贷款，担 </w:t>
      </w:r>
      <w:proofErr w:type="gramStart"/>
      <w:r w:rsidRPr="00470068">
        <w:rPr>
          <w:rFonts w:ascii="宋体" w:eastAsia="宋体" w:hAnsi="宋体" w:hint="eastAsia"/>
          <w:sz w:val="24"/>
        </w:rPr>
        <w:t>保贷款</w:t>
      </w:r>
      <w:proofErr w:type="gramEnd"/>
      <w:r w:rsidRPr="00470068">
        <w:rPr>
          <w:rFonts w:ascii="宋体" w:eastAsia="宋体" w:hAnsi="宋体" w:hint="eastAsia"/>
          <w:sz w:val="24"/>
        </w:rPr>
        <w:t>和信用贷款等。进行资金凑集。</w:t>
      </w:r>
    </w:p>
    <w:p w:rsidR="006830AE" w:rsidRPr="00470068" w:rsidRDefault="006830AE" w:rsidP="006830AE">
      <w:pPr>
        <w:pStyle w:val="3"/>
        <w:spacing w:before="120" w:after="120"/>
        <w:rPr>
          <w:rFonts w:ascii="宋体" w:eastAsia="宋体" w:hAnsi="宋体"/>
          <w:sz w:val="24"/>
          <w:lang w:val="en-GB"/>
        </w:rPr>
      </w:pPr>
      <w:bookmarkStart w:id="194" w:name="_Toc516280026"/>
      <w:bookmarkStart w:id="195" w:name="_Toc11712130"/>
      <w:r w:rsidRPr="00470068">
        <w:rPr>
          <w:rFonts w:ascii="宋体" w:eastAsia="宋体" w:hAnsi="宋体" w:hint="eastAsia"/>
          <w:sz w:val="24"/>
          <w:lang w:val="en-GB"/>
        </w:rPr>
        <w:t>9.1.4</w:t>
      </w:r>
      <w:r w:rsidR="00EC6034" w:rsidRPr="00470068">
        <w:rPr>
          <w:rFonts w:ascii="宋体" w:eastAsia="宋体" w:hAnsi="宋体"/>
          <w:sz w:val="24"/>
          <w:lang w:val="en-GB"/>
        </w:rPr>
        <w:t xml:space="preserve"> </w:t>
      </w:r>
      <w:r w:rsidRPr="00470068">
        <w:rPr>
          <w:rFonts w:ascii="宋体" w:eastAsia="宋体" w:hAnsi="宋体" w:hint="eastAsia"/>
          <w:sz w:val="24"/>
          <w:lang w:val="en-GB"/>
        </w:rPr>
        <w:t>天使投资</w:t>
      </w:r>
      <w:bookmarkEnd w:id="194"/>
      <w:bookmarkEnd w:id="195"/>
    </w:p>
    <w:p w:rsidR="006830AE" w:rsidRPr="00470068" w:rsidRDefault="006830AE" w:rsidP="00470068">
      <w:pPr>
        <w:ind w:firstLineChars="200" w:firstLine="480"/>
        <w:rPr>
          <w:rFonts w:ascii="宋体" w:eastAsia="宋体" w:hAnsi="宋体"/>
          <w:sz w:val="24"/>
        </w:rPr>
      </w:pPr>
      <w:r w:rsidRPr="00470068">
        <w:rPr>
          <w:rFonts w:ascii="宋体" w:eastAsia="宋体" w:hAnsi="宋体" w:hint="eastAsia"/>
          <w:sz w:val="24"/>
        </w:rPr>
        <w:t>通过参加“大学生互联网+创新创业”大赛和其他创新、创业型的</w:t>
      </w:r>
      <w:proofErr w:type="gramStart"/>
      <w:r w:rsidRPr="00470068">
        <w:rPr>
          <w:rFonts w:ascii="宋体" w:eastAsia="宋体" w:hAnsi="宋体" w:hint="eastAsia"/>
          <w:sz w:val="24"/>
        </w:rPr>
        <w:t>的</w:t>
      </w:r>
      <w:proofErr w:type="gramEnd"/>
      <w:r w:rsidRPr="00470068">
        <w:rPr>
          <w:rFonts w:ascii="宋体" w:eastAsia="宋体" w:hAnsi="宋体" w:hint="eastAsia"/>
          <w:sz w:val="24"/>
        </w:rPr>
        <w:t>大赛，获得天使投资以此来凑集资金。</w:t>
      </w:r>
    </w:p>
    <w:p w:rsidR="0069463B" w:rsidRPr="00470068" w:rsidRDefault="0069463B">
      <w:pPr>
        <w:pStyle w:val="2"/>
        <w:spacing w:before="120" w:after="120"/>
        <w:rPr>
          <w:rFonts w:ascii="宋体" w:eastAsia="宋体" w:hAnsi="宋体"/>
          <w:sz w:val="28"/>
          <w:szCs w:val="28"/>
        </w:rPr>
      </w:pPr>
      <w:bookmarkStart w:id="196" w:name="_Toc9898"/>
      <w:bookmarkStart w:id="197" w:name="_Toc516280027"/>
      <w:bookmarkStart w:id="198" w:name="_Toc11712131"/>
      <w:r w:rsidRPr="00470068">
        <w:rPr>
          <w:rFonts w:ascii="宋体" w:eastAsia="宋体" w:hAnsi="宋体"/>
          <w:sz w:val="28"/>
          <w:szCs w:val="28"/>
        </w:rPr>
        <w:t>9.</w:t>
      </w:r>
      <w:r w:rsidR="006161FE" w:rsidRPr="00470068">
        <w:rPr>
          <w:rFonts w:ascii="宋体" w:eastAsia="宋体" w:hAnsi="宋体"/>
          <w:sz w:val="28"/>
          <w:szCs w:val="28"/>
        </w:rPr>
        <w:t>2</w:t>
      </w:r>
      <w:r w:rsidR="00EC6034" w:rsidRPr="00470068">
        <w:rPr>
          <w:rFonts w:ascii="宋体" w:eastAsia="宋体" w:hAnsi="宋体"/>
          <w:sz w:val="28"/>
          <w:szCs w:val="28"/>
        </w:rPr>
        <w:t xml:space="preserve"> </w:t>
      </w:r>
      <w:r w:rsidR="00313665">
        <w:rPr>
          <w:rFonts w:ascii="宋体" w:eastAsia="宋体" w:hAnsi="宋体" w:hint="eastAsia"/>
          <w:sz w:val="28"/>
          <w:szCs w:val="28"/>
        </w:rPr>
        <w:t>未来3年</w:t>
      </w:r>
      <w:r w:rsidRPr="00470068">
        <w:rPr>
          <w:rFonts w:ascii="宋体" w:eastAsia="宋体" w:hAnsi="宋体"/>
          <w:sz w:val="28"/>
          <w:szCs w:val="28"/>
        </w:rPr>
        <w:t>项目总投入</w:t>
      </w:r>
      <w:bookmarkEnd w:id="196"/>
      <w:bookmarkEnd w:id="197"/>
      <w:bookmarkEnd w:id="198"/>
    </w:p>
    <w:p w:rsidR="00470068" w:rsidRDefault="00313665" w:rsidP="00313665">
      <w:pPr>
        <w:ind w:firstLineChars="200" w:firstLine="480"/>
        <w:rPr>
          <w:rFonts w:ascii="宋体" w:eastAsia="宋体" w:hAnsi="宋体"/>
          <w:sz w:val="24"/>
        </w:rPr>
      </w:pPr>
      <w:r>
        <w:rPr>
          <w:rFonts w:ascii="宋体" w:eastAsia="宋体" w:hAnsi="宋体" w:hint="eastAsia"/>
          <w:sz w:val="24"/>
        </w:rPr>
        <w:t>未来3年</w:t>
      </w:r>
      <w:r w:rsidR="0069463B" w:rsidRPr="00470068">
        <w:rPr>
          <w:rFonts w:ascii="宋体" w:eastAsia="宋体" w:hAnsi="宋体" w:hint="eastAsia"/>
          <w:sz w:val="24"/>
        </w:rPr>
        <w:t>项目计划</w:t>
      </w:r>
      <w:r w:rsidR="004B75D4">
        <w:rPr>
          <w:rFonts w:ascii="宋体" w:eastAsia="宋体" w:hAnsi="宋体" w:hint="eastAsia"/>
          <w:sz w:val="24"/>
        </w:rPr>
        <w:t>预计</w:t>
      </w:r>
      <w:r w:rsidR="0069463B" w:rsidRPr="00470068">
        <w:rPr>
          <w:rFonts w:ascii="宋体" w:eastAsia="宋体" w:hAnsi="宋体" w:hint="eastAsia"/>
          <w:sz w:val="24"/>
        </w:rPr>
        <w:t>总投入</w:t>
      </w:r>
      <w:r w:rsidR="007364A8" w:rsidRPr="00470068">
        <w:rPr>
          <w:rFonts w:ascii="宋体" w:eastAsia="宋体" w:hAnsi="宋体"/>
          <w:sz w:val="24"/>
        </w:rPr>
        <w:t>600</w:t>
      </w:r>
      <w:r>
        <w:rPr>
          <w:rFonts w:ascii="宋体" w:eastAsia="宋体" w:hAnsi="宋体" w:hint="eastAsia"/>
          <w:sz w:val="24"/>
        </w:rPr>
        <w:t>万元，种子轮融资80万元</w:t>
      </w:r>
      <w:r w:rsidR="0069463B" w:rsidRPr="00470068">
        <w:rPr>
          <w:rFonts w:ascii="宋体" w:eastAsia="宋体" w:hAnsi="宋体" w:hint="eastAsia"/>
          <w:sz w:val="24"/>
        </w:rPr>
        <w:t>，</w:t>
      </w:r>
      <w:r>
        <w:rPr>
          <w:rFonts w:ascii="宋体" w:eastAsia="宋体" w:hAnsi="宋体" w:hint="eastAsia"/>
          <w:sz w:val="24"/>
        </w:rPr>
        <w:t>其余投入以固定资产、知识资产、政府支持、未来3年公司部分盈利资金及后期融资计划分阶段注入资金。</w:t>
      </w:r>
      <w:bookmarkStart w:id="199" w:name="_Toc9088"/>
      <w:bookmarkStart w:id="200" w:name="_Toc516280028"/>
    </w:p>
    <w:p w:rsidR="00470068" w:rsidRDefault="00470068" w:rsidP="00470068">
      <w:pPr>
        <w:ind w:firstLineChars="200" w:firstLine="480"/>
        <w:rPr>
          <w:rFonts w:ascii="宋体" w:eastAsia="宋体" w:hAnsi="宋体"/>
          <w:sz w:val="24"/>
        </w:rPr>
      </w:pPr>
    </w:p>
    <w:p w:rsidR="00470068" w:rsidRDefault="00470068" w:rsidP="00470068">
      <w:pPr>
        <w:ind w:firstLineChars="200" w:firstLine="480"/>
        <w:rPr>
          <w:rFonts w:ascii="宋体" w:eastAsia="宋体" w:hAnsi="宋体"/>
          <w:sz w:val="24"/>
        </w:rPr>
      </w:pPr>
    </w:p>
    <w:p w:rsidR="00470068" w:rsidRDefault="00470068" w:rsidP="00470068">
      <w:pPr>
        <w:ind w:firstLineChars="200" w:firstLine="480"/>
        <w:rPr>
          <w:rFonts w:ascii="宋体" w:eastAsia="宋体" w:hAnsi="宋体"/>
          <w:sz w:val="24"/>
        </w:rPr>
      </w:pPr>
    </w:p>
    <w:p w:rsidR="00470068" w:rsidRDefault="00470068" w:rsidP="00470068">
      <w:pPr>
        <w:ind w:firstLineChars="200" w:firstLine="480"/>
        <w:rPr>
          <w:rFonts w:ascii="宋体" w:eastAsia="宋体" w:hAnsi="宋体"/>
          <w:sz w:val="24"/>
        </w:rPr>
      </w:pPr>
    </w:p>
    <w:p w:rsidR="00470068" w:rsidRDefault="00470068" w:rsidP="00470068">
      <w:pPr>
        <w:ind w:firstLineChars="200" w:firstLine="480"/>
        <w:rPr>
          <w:rFonts w:ascii="宋体" w:eastAsia="宋体" w:hAnsi="宋体"/>
          <w:sz w:val="24"/>
        </w:rPr>
      </w:pPr>
    </w:p>
    <w:p w:rsidR="00470068" w:rsidRDefault="00470068" w:rsidP="00470068">
      <w:pPr>
        <w:ind w:firstLineChars="200" w:firstLine="480"/>
        <w:rPr>
          <w:rFonts w:ascii="宋体" w:eastAsia="宋体" w:hAnsi="宋体"/>
          <w:sz w:val="24"/>
        </w:rPr>
      </w:pPr>
    </w:p>
    <w:p w:rsidR="00470068" w:rsidRPr="00470068" w:rsidRDefault="00470068" w:rsidP="00470068">
      <w:pPr>
        <w:ind w:firstLineChars="200" w:firstLine="480"/>
        <w:rPr>
          <w:rFonts w:ascii="宋体" w:eastAsia="宋体" w:hAnsi="宋体"/>
          <w:sz w:val="24"/>
        </w:rPr>
      </w:pPr>
    </w:p>
    <w:p w:rsidR="0069463B" w:rsidRPr="00470068" w:rsidRDefault="0069463B">
      <w:pPr>
        <w:pStyle w:val="2"/>
        <w:spacing w:before="120" w:after="120"/>
        <w:rPr>
          <w:rFonts w:ascii="宋体" w:eastAsia="宋体" w:hAnsi="宋体"/>
          <w:sz w:val="28"/>
          <w:szCs w:val="28"/>
        </w:rPr>
      </w:pPr>
      <w:bookmarkStart w:id="201" w:name="_Toc28716"/>
      <w:bookmarkStart w:id="202" w:name="_Toc516280029"/>
      <w:bookmarkStart w:id="203" w:name="_Toc11712133"/>
      <w:bookmarkEnd w:id="199"/>
      <w:bookmarkEnd w:id="200"/>
      <w:r w:rsidRPr="00470068">
        <w:rPr>
          <w:rFonts w:ascii="宋体" w:eastAsia="宋体" w:hAnsi="宋体"/>
          <w:sz w:val="28"/>
          <w:szCs w:val="28"/>
        </w:rPr>
        <w:lastRenderedPageBreak/>
        <w:t>9.</w:t>
      </w:r>
      <w:r w:rsidR="00F10962">
        <w:rPr>
          <w:rFonts w:ascii="宋体" w:eastAsia="宋体" w:hAnsi="宋体" w:hint="eastAsia"/>
          <w:sz w:val="28"/>
          <w:szCs w:val="28"/>
        </w:rPr>
        <w:t>3</w:t>
      </w:r>
      <w:r w:rsidR="00EC6034" w:rsidRPr="00470068">
        <w:rPr>
          <w:rFonts w:ascii="宋体" w:eastAsia="宋体" w:hAnsi="宋体"/>
          <w:sz w:val="28"/>
          <w:szCs w:val="28"/>
        </w:rPr>
        <w:t xml:space="preserve"> </w:t>
      </w:r>
      <w:r w:rsidRPr="00470068">
        <w:rPr>
          <w:rFonts w:ascii="宋体" w:eastAsia="宋体" w:hAnsi="宋体"/>
          <w:sz w:val="28"/>
          <w:szCs w:val="28"/>
        </w:rPr>
        <w:t>资产估值</w:t>
      </w:r>
      <w:bookmarkEnd w:id="201"/>
      <w:bookmarkEnd w:id="202"/>
      <w:bookmarkEnd w:id="203"/>
    </w:p>
    <w:p w:rsidR="00D664CD" w:rsidRPr="00470068" w:rsidRDefault="0069463B" w:rsidP="00470068">
      <w:pPr>
        <w:ind w:firstLineChars="200" w:firstLine="480"/>
        <w:rPr>
          <w:rFonts w:ascii="宋体" w:eastAsia="宋体" w:hAnsi="宋体"/>
          <w:sz w:val="24"/>
        </w:rPr>
      </w:pPr>
      <w:r w:rsidRPr="00470068">
        <w:rPr>
          <w:rFonts w:ascii="宋体" w:eastAsia="宋体" w:hAnsi="宋体" w:hint="eastAsia"/>
          <w:sz w:val="24"/>
        </w:rPr>
        <w:t>公司固定资产</w:t>
      </w:r>
      <w:r w:rsidR="00763DEA">
        <w:rPr>
          <w:rFonts w:ascii="宋体" w:eastAsia="宋体" w:hAnsi="宋体"/>
          <w:sz w:val="24"/>
        </w:rPr>
        <w:t>60</w:t>
      </w:r>
      <w:r w:rsidRPr="00470068">
        <w:rPr>
          <w:rFonts w:ascii="宋体" w:eastAsia="宋体" w:hAnsi="宋体" w:hint="eastAsia"/>
          <w:sz w:val="24"/>
        </w:rPr>
        <w:t>万，流动资金</w:t>
      </w:r>
      <w:r w:rsidR="00763DEA">
        <w:rPr>
          <w:rFonts w:ascii="宋体" w:eastAsia="宋体" w:hAnsi="宋体"/>
          <w:sz w:val="24"/>
        </w:rPr>
        <w:t>25</w:t>
      </w:r>
      <w:r w:rsidRPr="00470068">
        <w:rPr>
          <w:rFonts w:ascii="宋体" w:eastAsia="宋体" w:hAnsi="宋体" w:hint="eastAsia"/>
          <w:sz w:val="24"/>
        </w:rPr>
        <w:t>万，无形资产</w:t>
      </w:r>
      <w:r w:rsidR="00763DEA">
        <w:rPr>
          <w:rFonts w:ascii="宋体" w:eastAsia="宋体" w:hAnsi="宋体"/>
          <w:sz w:val="24"/>
        </w:rPr>
        <w:t>100</w:t>
      </w:r>
      <w:r w:rsidRPr="00470068">
        <w:rPr>
          <w:rFonts w:ascii="宋体" w:eastAsia="宋体" w:hAnsi="宋体" w:hint="eastAsia"/>
          <w:sz w:val="24"/>
        </w:rPr>
        <w:t>万。固定资产是设备和办公家具折旧后的价格，还包括剩余房租。无形资产是根据品牌、形象、公司资历和已有项目等综合估算。</w:t>
      </w:r>
    </w:p>
    <w:p w:rsidR="008F09F2" w:rsidRPr="00470068" w:rsidRDefault="008F09F2" w:rsidP="00AF43BF">
      <w:pPr>
        <w:pStyle w:val="2"/>
        <w:spacing w:before="120" w:after="120"/>
        <w:rPr>
          <w:rFonts w:ascii="宋体" w:eastAsia="宋体" w:hAnsi="宋体"/>
          <w:sz w:val="28"/>
          <w:szCs w:val="28"/>
        </w:rPr>
      </w:pPr>
      <w:bookmarkStart w:id="204" w:name="_Toc11712134"/>
      <w:r w:rsidRPr="00470068">
        <w:rPr>
          <w:rFonts w:ascii="宋体" w:eastAsia="宋体" w:hAnsi="宋体" w:hint="eastAsia"/>
          <w:sz w:val="28"/>
          <w:szCs w:val="28"/>
        </w:rPr>
        <w:t>9</w:t>
      </w:r>
      <w:r w:rsidRPr="00470068">
        <w:rPr>
          <w:rFonts w:ascii="宋体" w:eastAsia="宋体" w:hAnsi="宋体"/>
          <w:sz w:val="28"/>
          <w:szCs w:val="28"/>
        </w:rPr>
        <w:t>.</w:t>
      </w:r>
      <w:r w:rsidR="00F10962">
        <w:rPr>
          <w:rFonts w:ascii="宋体" w:eastAsia="宋体" w:hAnsi="宋体" w:hint="eastAsia"/>
          <w:sz w:val="28"/>
          <w:szCs w:val="28"/>
        </w:rPr>
        <w:t>4</w:t>
      </w:r>
      <w:r w:rsidR="00EC6034" w:rsidRPr="00470068">
        <w:rPr>
          <w:rFonts w:ascii="宋体" w:eastAsia="宋体" w:hAnsi="宋体"/>
          <w:sz w:val="28"/>
          <w:szCs w:val="28"/>
        </w:rPr>
        <w:t xml:space="preserve"> </w:t>
      </w:r>
      <w:r w:rsidRPr="00470068">
        <w:rPr>
          <w:rFonts w:ascii="宋体" w:eastAsia="宋体" w:hAnsi="宋体" w:hint="eastAsia"/>
          <w:sz w:val="28"/>
          <w:szCs w:val="28"/>
        </w:rPr>
        <w:t>股本结构与规模</w:t>
      </w:r>
      <w:bookmarkEnd w:id="204"/>
    </w:p>
    <w:p w:rsidR="00401A78" w:rsidRPr="00470068" w:rsidRDefault="00AF43BF" w:rsidP="00470068">
      <w:pPr>
        <w:ind w:firstLineChars="200" w:firstLine="480"/>
        <w:rPr>
          <w:rFonts w:ascii="宋体" w:eastAsia="宋体" w:hAnsi="宋体"/>
          <w:sz w:val="24"/>
        </w:rPr>
      </w:pPr>
      <w:r w:rsidRPr="00470068">
        <w:rPr>
          <w:rFonts w:ascii="宋体" w:eastAsia="宋体" w:hAnsi="宋体" w:hint="eastAsia"/>
          <w:sz w:val="24"/>
        </w:rPr>
        <w:t>股本投资中，创业团队</w:t>
      </w:r>
      <w:r w:rsidR="004B75D4">
        <w:rPr>
          <w:rFonts w:ascii="宋体" w:eastAsia="宋体" w:hAnsi="宋体" w:hint="eastAsia"/>
          <w:sz w:val="24"/>
        </w:rPr>
        <w:t>以技术、</w:t>
      </w:r>
      <w:r w:rsidRPr="00470068">
        <w:rPr>
          <w:rFonts w:ascii="宋体" w:eastAsia="宋体" w:hAnsi="宋体" w:hint="eastAsia"/>
          <w:sz w:val="24"/>
        </w:rPr>
        <w:t>资金</w:t>
      </w:r>
      <w:r w:rsidR="004B75D4">
        <w:rPr>
          <w:rFonts w:ascii="宋体" w:eastAsia="宋体" w:hAnsi="宋体" w:hint="eastAsia"/>
          <w:sz w:val="24"/>
        </w:rPr>
        <w:t>、办公场地等</w:t>
      </w:r>
      <w:r w:rsidRPr="00470068">
        <w:rPr>
          <w:rFonts w:ascii="宋体" w:eastAsia="宋体" w:hAnsi="宋体" w:hint="eastAsia"/>
          <w:sz w:val="24"/>
        </w:rPr>
        <w:t>入股占总股本的</w:t>
      </w:r>
      <w:r w:rsidR="004B75D4">
        <w:rPr>
          <w:rFonts w:ascii="宋体" w:eastAsia="宋体" w:hAnsi="宋体" w:hint="eastAsia"/>
          <w:sz w:val="24"/>
        </w:rPr>
        <w:t xml:space="preserve"> 8</w:t>
      </w:r>
      <w:r w:rsidRPr="00470068">
        <w:rPr>
          <w:rFonts w:ascii="宋体" w:eastAsia="宋体" w:hAnsi="宋体" w:hint="eastAsia"/>
          <w:sz w:val="24"/>
        </w:rPr>
        <w:t>0%，风险投资方面，我们打算引入多家风险投资共同入股，以利于筹资，化解风险，并</w:t>
      </w:r>
      <w:proofErr w:type="gramStart"/>
      <w:r w:rsidRPr="00470068">
        <w:rPr>
          <w:rFonts w:ascii="宋体" w:eastAsia="宋体" w:hAnsi="宋体" w:hint="eastAsia"/>
          <w:sz w:val="24"/>
        </w:rPr>
        <w:t>未以后</w:t>
      </w:r>
      <w:proofErr w:type="gramEnd"/>
      <w:r w:rsidRPr="00470068">
        <w:rPr>
          <w:rFonts w:ascii="宋体" w:eastAsia="宋体" w:hAnsi="宋体" w:hint="eastAsia"/>
          <w:sz w:val="24"/>
        </w:rPr>
        <w:t>可能的上市做准备</w:t>
      </w:r>
      <w:r w:rsidR="00874522" w:rsidRPr="00470068">
        <w:rPr>
          <w:rFonts w:ascii="宋体" w:eastAsia="宋体" w:hAnsi="宋体" w:hint="eastAsia"/>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4"/>
        <w:gridCol w:w="2844"/>
      </w:tblGrid>
      <w:tr w:rsidR="00AF43BF" w:rsidRPr="00470068" w:rsidTr="00720ADB">
        <w:tc>
          <w:tcPr>
            <w:tcW w:w="2906" w:type="dxa"/>
            <w:shd w:val="clear" w:color="auto" w:fill="auto"/>
          </w:tcPr>
          <w:p w:rsidR="00AF43BF" w:rsidRPr="00470068" w:rsidRDefault="00AF43BF" w:rsidP="00720ADB">
            <w:pPr>
              <w:spacing w:beforeLines="100" w:before="240" w:afterLines="100" w:after="240"/>
              <w:ind w:left="280" w:right="280"/>
              <w:jc w:val="center"/>
              <w:rPr>
                <w:rFonts w:ascii="宋体" w:eastAsia="宋体" w:hAnsi="宋体"/>
                <w:sz w:val="24"/>
              </w:rPr>
            </w:pPr>
            <w:r w:rsidRPr="00470068">
              <w:rPr>
                <w:rFonts w:ascii="宋体" w:eastAsia="宋体" w:hAnsi="宋体" w:hint="eastAsia"/>
                <w:sz w:val="24"/>
              </w:rPr>
              <w:t>股本来源/股本规模</w:t>
            </w:r>
          </w:p>
        </w:tc>
        <w:tc>
          <w:tcPr>
            <w:tcW w:w="2907" w:type="dxa"/>
            <w:shd w:val="clear" w:color="auto" w:fill="auto"/>
          </w:tcPr>
          <w:p w:rsidR="00AF43BF" w:rsidRPr="00470068" w:rsidRDefault="00AF43BF" w:rsidP="00720ADB">
            <w:pPr>
              <w:spacing w:beforeLines="100" w:before="240" w:afterLines="100" w:after="240"/>
              <w:ind w:left="280" w:right="280"/>
              <w:jc w:val="center"/>
              <w:rPr>
                <w:rFonts w:ascii="宋体" w:eastAsia="宋体" w:hAnsi="宋体"/>
                <w:sz w:val="24"/>
              </w:rPr>
            </w:pPr>
            <w:r w:rsidRPr="00470068">
              <w:rPr>
                <w:rFonts w:ascii="宋体" w:eastAsia="宋体" w:hAnsi="宋体" w:hint="eastAsia"/>
                <w:sz w:val="24"/>
              </w:rPr>
              <w:t>风险投资</w:t>
            </w:r>
          </w:p>
        </w:tc>
        <w:tc>
          <w:tcPr>
            <w:tcW w:w="2907" w:type="dxa"/>
            <w:shd w:val="clear" w:color="auto" w:fill="auto"/>
          </w:tcPr>
          <w:p w:rsidR="00AF43BF" w:rsidRPr="00470068" w:rsidRDefault="00AF43BF" w:rsidP="00720ADB">
            <w:pPr>
              <w:spacing w:beforeLines="100" w:before="240" w:afterLines="100" w:after="240"/>
              <w:ind w:left="280" w:right="280"/>
              <w:jc w:val="center"/>
              <w:rPr>
                <w:rFonts w:ascii="宋体" w:eastAsia="宋体" w:hAnsi="宋体"/>
                <w:sz w:val="24"/>
              </w:rPr>
            </w:pPr>
            <w:r w:rsidRPr="00470068">
              <w:rPr>
                <w:rFonts w:ascii="宋体" w:eastAsia="宋体" w:hAnsi="宋体" w:hint="eastAsia"/>
                <w:sz w:val="24"/>
              </w:rPr>
              <w:t>创业团队</w:t>
            </w:r>
          </w:p>
        </w:tc>
      </w:tr>
      <w:tr w:rsidR="00AF43BF" w:rsidRPr="00470068" w:rsidTr="00720ADB">
        <w:tc>
          <w:tcPr>
            <w:tcW w:w="2906" w:type="dxa"/>
            <w:shd w:val="clear" w:color="auto" w:fill="auto"/>
          </w:tcPr>
          <w:p w:rsidR="00AF43BF" w:rsidRPr="00470068" w:rsidRDefault="00AF43BF" w:rsidP="00720ADB">
            <w:pPr>
              <w:spacing w:beforeLines="100" w:before="240" w:afterLines="100" w:after="240"/>
              <w:ind w:left="280" w:right="280"/>
              <w:jc w:val="center"/>
              <w:rPr>
                <w:rFonts w:ascii="宋体" w:eastAsia="宋体" w:hAnsi="宋体"/>
                <w:sz w:val="24"/>
              </w:rPr>
            </w:pPr>
            <w:r w:rsidRPr="00470068">
              <w:rPr>
                <w:rFonts w:ascii="宋体" w:eastAsia="宋体" w:hAnsi="宋体" w:hint="eastAsia"/>
                <w:sz w:val="24"/>
              </w:rPr>
              <w:t>金额</w:t>
            </w:r>
          </w:p>
        </w:tc>
        <w:tc>
          <w:tcPr>
            <w:tcW w:w="2907" w:type="dxa"/>
            <w:shd w:val="clear" w:color="auto" w:fill="auto"/>
          </w:tcPr>
          <w:p w:rsidR="00AF43BF" w:rsidRPr="00470068" w:rsidRDefault="004B75D4" w:rsidP="00720ADB">
            <w:pPr>
              <w:spacing w:beforeLines="100" w:before="240" w:afterLines="100" w:after="240"/>
              <w:ind w:left="280" w:right="280"/>
              <w:jc w:val="center"/>
              <w:rPr>
                <w:rFonts w:ascii="宋体" w:eastAsia="宋体" w:hAnsi="宋体"/>
                <w:sz w:val="24"/>
              </w:rPr>
            </w:pPr>
            <w:r>
              <w:rPr>
                <w:rFonts w:ascii="宋体" w:eastAsia="宋体" w:hAnsi="宋体" w:hint="eastAsia"/>
                <w:sz w:val="24"/>
              </w:rPr>
              <w:t>8</w:t>
            </w:r>
            <w:r w:rsidR="00763DEA">
              <w:rPr>
                <w:rFonts w:ascii="宋体" w:eastAsia="宋体" w:hAnsi="宋体" w:hint="eastAsia"/>
                <w:sz w:val="24"/>
              </w:rPr>
              <w:t>0</w:t>
            </w:r>
            <w:r w:rsidR="00AF43BF" w:rsidRPr="00470068">
              <w:rPr>
                <w:rFonts w:ascii="宋体" w:eastAsia="宋体" w:hAnsi="宋体" w:hint="eastAsia"/>
                <w:sz w:val="24"/>
              </w:rPr>
              <w:t>万</w:t>
            </w:r>
          </w:p>
        </w:tc>
        <w:tc>
          <w:tcPr>
            <w:tcW w:w="2907" w:type="dxa"/>
            <w:shd w:val="clear" w:color="auto" w:fill="auto"/>
          </w:tcPr>
          <w:p w:rsidR="00AF43BF" w:rsidRPr="00470068" w:rsidRDefault="004B75D4" w:rsidP="00720ADB">
            <w:pPr>
              <w:spacing w:beforeLines="100" w:before="240" w:afterLines="100" w:after="240"/>
              <w:ind w:left="280" w:right="280"/>
              <w:jc w:val="center"/>
              <w:rPr>
                <w:rFonts w:ascii="宋体" w:eastAsia="宋体" w:hAnsi="宋体"/>
                <w:sz w:val="24"/>
              </w:rPr>
            </w:pPr>
            <w:r>
              <w:rPr>
                <w:rFonts w:ascii="宋体" w:eastAsia="宋体" w:hAnsi="宋体"/>
                <w:sz w:val="24"/>
              </w:rPr>
              <w:t>100</w:t>
            </w:r>
            <w:r w:rsidR="00AF43BF" w:rsidRPr="00470068">
              <w:rPr>
                <w:rFonts w:ascii="宋体" w:eastAsia="宋体" w:hAnsi="宋体" w:hint="eastAsia"/>
                <w:sz w:val="24"/>
              </w:rPr>
              <w:t>万</w:t>
            </w:r>
          </w:p>
        </w:tc>
      </w:tr>
      <w:tr w:rsidR="00AF43BF" w:rsidRPr="00470068" w:rsidTr="00720ADB">
        <w:tc>
          <w:tcPr>
            <w:tcW w:w="2906" w:type="dxa"/>
            <w:shd w:val="clear" w:color="auto" w:fill="auto"/>
          </w:tcPr>
          <w:p w:rsidR="00AF43BF" w:rsidRPr="00470068" w:rsidRDefault="00AF43BF" w:rsidP="00720ADB">
            <w:pPr>
              <w:spacing w:beforeLines="100" w:before="240" w:afterLines="100" w:after="240"/>
              <w:ind w:left="280" w:right="280"/>
              <w:jc w:val="center"/>
              <w:rPr>
                <w:rFonts w:ascii="宋体" w:eastAsia="宋体" w:hAnsi="宋体"/>
                <w:sz w:val="24"/>
              </w:rPr>
            </w:pPr>
            <w:r w:rsidRPr="00470068">
              <w:rPr>
                <w:rFonts w:ascii="宋体" w:eastAsia="宋体" w:hAnsi="宋体" w:hint="eastAsia"/>
                <w:sz w:val="24"/>
              </w:rPr>
              <w:t>比例</w:t>
            </w:r>
          </w:p>
        </w:tc>
        <w:tc>
          <w:tcPr>
            <w:tcW w:w="2907" w:type="dxa"/>
            <w:shd w:val="clear" w:color="auto" w:fill="auto"/>
          </w:tcPr>
          <w:p w:rsidR="00AF43BF" w:rsidRPr="00470068" w:rsidRDefault="004B75D4" w:rsidP="00720ADB">
            <w:pPr>
              <w:spacing w:beforeLines="100" w:before="240" w:afterLines="100" w:after="240"/>
              <w:ind w:left="280" w:right="280"/>
              <w:jc w:val="center"/>
              <w:rPr>
                <w:rFonts w:ascii="宋体" w:eastAsia="宋体" w:hAnsi="宋体"/>
                <w:sz w:val="24"/>
              </w:rPr>
            </w:pPr>
            <w:r>
              <w:rPr>
                <w:rFonts w:ascii="宋体" w:eastAsia="宋体" w:hAnsi="宋体"/>
                <w:sz w:val="24"/>
              </w:rPr>
              <w:t>2</w:t>
            </w:r>
            <w:r w:rsidR="00763DEA">
              <w:rPr>
                <w:rFonts w:ascii="宋体" w:eastAsia="宋体" w:hAnsi="宋体"/>
                <w:sz w:val="24"/>
              </w:rPr>
              <w:t>0</w:t>
            </w:r>
            <w:r w:rsidR="00AF43BF" w:rsidRPr="00470068">
              <w:rPr>
                <w:rFonts w:ascii="宋体" w:eastAsia="宋体" w:hAnsi="宋体" w:hint="eastAsia"/>
                <w:sz w:val="24"/>
              </w:rPr>
              <w:t>%</w:t>
            </w:r>
          </w:p>
        </w:tc>
        <w:tc>
          <w:tcPr>
            <w:tcW w:w="2907" w:type="dxa"/>
            <w:shd w:val="clear" w:color="auto" w:fill="auto"/>
          </w:tcPr>
          <w:p w:rsidR="00AF43BF" w:rsidRPr="00470068" w:rsidRDefault="004B75D4" w:rsidP="00720ADB">
            <w:pPr>
              <w:spacing w:beforeLines="100" w:before="240" w:afterLines="100" w:after="240"/>
              <w:ind w:left="280" w:right="280"/>
              <w:jc w:val="center"/>
              <w:rPr>
                <w:rFonts w:ascii="宋体" w:eastAsia="宋体" w:hAnsi="宋体"/>
                <w:sz w:val="24"/>
              </w:rPr>
            </w:pPr>
            <w:r>
              <w:rPr>
                <w:rFonts w:ascii="宋体" w:eastAsia="宋体" w:hAnsi="宋体" w:hint="eastAsia"/>
                <w:sz w:val="24"/>
              </w:rPr>
              <w:t>8</w:t>
            </w:r>
            <w:r w:rsidR="00763DEA">
              <w:rPr>
                <w:rFonts w:ascii="宋体" w:eastAsia="宋体" w:hAnsi="宋体" w:hint="eastAsia"/>
                <w:sz w:val="24"/>
              </w:rPr>
              <w:t>0</w:t>
            </w:r>
            <w:r w:rsidR="00AF43BF" w:rsidRPr="00470068">
              <w:rPr>
                <w:rFonts w:ascii="宋体" w:eastAsia="宋体" w:hAnsi="宋体" w:hint="eastAsia"/>
                <w:sz w:val="24"/>
              </w:rPr>
              <w:t>%</w:t>
            </w:r>
          </w:p>
        </w:tc>
      </w:tr>
    </w:tbl>
    <w:p w:rsidR="00DA4892" w:rsidRPr="00470068" w:rsidRDefault="00DA4892" w:rsidP="00DA4892">
      <w:pPr>
        <w:pStyle w:val="2"/>
        <w:spacing w:before="120" w:after="120"/>
        <w:rPr>
          <w:rFonts w:ascii="宋体" w:eastAsia="宋体" w:hAnsi="宋体"/>
          <w:sz w:val="28"/>
          <w:szCs w:val="28"/>
        </w:rPr>
      </w:pPr>
      <w:bookmarkStart w:id="205" w:name="_Toc11712135"/>
      <w:r w:rsidRPr="00470068">
        <w:rPr>
          <w:rFonts w:ascii="宋体" w:eastAsia="宋体" w:hAnsi="宋体" w:hint="eastAsia"/>
          <w:sz w:val="28"/>
          <w:szCs w:val="28"/>
        </w:rPr>
        <w:t>9</w:t>
      </w:r>
      <w:r w:rsidR="000659AC" w:rsidRPr="00470068">
        <w:rPr>
          <w:rFonts w:ascii="宋体" w:eastAsia="宋体" w:hAnsi="宋体"/>
          <w:sz w:val="28"/>
          <w:szCs w:val="28"/>
        </w:rPr>
        <w:t>.</w:t>
      </w:r>
      <w:r w:rsidR="00F10962">
        <w:rPr>
          <w:rFonts w:ascii="宋体" w:eastAsia="宋体" w:hAnsi="宋体" w:hint="eastAsia"/>
          <w:sz w:val="28"/>
          <w:szCs w:val="28"/>
        </w:rPr>
        <w:t>5</w:t>
      </w:r>
      <w:r w:rsidRPr="00470068">
        <w:rPr>
          <w:rFonts w:ascii="宋体" w:eastAsia="宋体" w:hAnsi="宋体"/>
          <w:sz w:val="28"/>
          <w:szCs w:val="28"/>
        </w:rPr>
        <w:t xml:space="preserve"> </w:t>
      </w:r>
      <w:r w:rsidRPr="00470068">
        <w:rPr>
          <w:rFonts w:ascii="宋体" w:eastAsia="宋体" w:hAnsi="宋体" w:hint="eastAsia"/>
          <w:sz w:val="28"/>
          <w:szCs w:val="28"/>
        </w:rPr>
        <w:t>资金运营计划</w:t>
      </w:r>
      <w:bookmarkEnd w:id="205"/>
    </w:p>
    <w:p w:rsidR="00DA4892" w:rsidRPr="00470068" w:rsidRDefault="00DA4892" w:rsidP="00470068">
      <w:pPr>
        <w:ind w:firstLineChars="200" w:firstLine="480"/>
        <w:rPr>
          <w:rFonts w:ascii="宋体" w:eastAsia="宋体" w:hAnsi="宋体"/>
          <w:sz w:val="24"/>
        </w:rPr>
      </w:pPr>
      <w:r w:rsidRPr="00470068">
        <w:rPr>
          <w:rFonts w:ascii="宋体" w:eastAsia="宋体" w:hAnsi="宋体" w:hint="eastAsia"/>
          <w:sz w:val="24"/>
        </w:rPr>
        <w:t>公司创业初期拟</w:t>
      </w:r>
      <w:r w:rsidR="004B75D4">
        <w:rPr>
          <w:rFonts w:ascii="宋体" w:eastAsia="宋体" w:hAnsi="宋体" w:hint="eastAsia"/>
          <w:sz w:val="24"/>
        </w:rPr>
        <w:t>种子</w:t>
      </w:r>
      <w:proofErr w:type="gramStart"/>
      <w:r w:rsidR="004B75D4">
        <w:rPr>
          <w:rFonts w:ascii="宋体" w:eastAsia="宋体" w:hAnsi="宋体" w:hint="eastAsia"/>
          <w:sz w:val="24"/>
        </w:rPr>
        <w:t>轮</w:t>
      </w:r>
      <w:r w:rsidRPr="00470068">
        <w:rPr>
          <w:rFonts w:ascii="宋体" w:eastAsia="宋体" w:hAnsi="宋体" w:hint="eastAsia"/>
          <w:sz w:val="24"/>
        </w:rPr>
        <w:t>吸引</w:t>
      </w:r>
      <w:proofErr w:type="gramEnd"/>
      <w:r w:rsidRPr="00470068">
        <w:rPr>
          <w:rFonts w:ascii="宋体" w:eastAsia="宋体" w:hAnsi="宋体" w:hint="eastAsia"/>
          <w:sz w:val="24"/>
        </w:rPr>
        <w:t>投资</w:t>
      </w:r>
      <w:r w:rsidR="004B75D4">
        <w:rPr>
          <w:rFonts w:ascii="宋体" w:eastAsia="宋体" w:hAnsi="宋体"/>
          <w:sz w:val="24"/>
        </w:rPr>
        <w:t>80</w:t>
      </w:r>
      <w:r w:rsidRPr="00470068">
        <w:rPr>
          <w:rFonts w:ascii="宋体" w:eastAsia="宋体" w:hAnsi="宋体" w:hint="eastAsia"/>
          <w:sz w:val="24"/>
        </w:rPr>
        <w:t>万。考虑到公司所属行业的特点和发展战略，公司在创业初期由团队成员自筹资金，吸引风险投资，向银行进行长期借款和短期借款。公司组建初期管理团队，风险投资者分别拥有</w:t>
      </w:r>
      <w:r w:rsidR="004B75D4">
        <w:rPr>
          <w:rFonts w:ascii="宋体" w:eastAsia="宋体" w:hAnsi="宋体" w:hint="eastAsia"/>
          <w:sz w:val="24"/>
        </w:rPr>
        <w:t>80</w:t>
      </w:r>
      <w:r w:rsidRPr="00470068">
        <w:rPr>
          <w:rFonts w:ascii="宋体" w:eastAsia="宋体" w:hAnsi="宋体" w:hint="eastAsia"/>
          <w:sz w:val="24"/>
        </w:rPr>
        <w:t>%和</w:t>
      </w:r>
      <w:r w:rsidR="004B75D4">
        <w:rPr>
          <w:rFonts w:ascii="宋体" w:eastAsia="宋体" w:hAnsi="宋体" w:hint="eastAsia"/>
          <w:sz w:val="24"/>
        </w:rPr>
        <w:t>20</w:t>
      </w:r>
      <w:r w:rsidRPr="00470068">
        <w:rPr>
          <w:rFonts w:ascii="宋体" w:eastAsia="宋体" w:hAnsi="宋体" w:hint="eastAsia"/>
          <w:sz w:val="24"/>
        </w:rPr>
        <w:t>%的股份收益。资金</w:t>
      </w:r>
      <w:r w:rsidR="004B75D4">
        <w:rPr>
          <w:rFonts w:ascii="宋体" w:eastAsia="宋体" w:hAnsi="宋体" w:hint="eastAsia"/>
          <w:sz w:val="24"/>
        </w:rPr>
        <w:t>一次性</w:t>
      </w:r>
      <w:r w:rsidR="00CB3E42">
        <w:rPr>
          <w:rFonts w:ascii="宋体" w:eastAsia="宋体" w:hAnsi="宋体" w:hint="eastAsia"/>
          <w:sz w:val="24"/>
        </w:rPr>
        <w:t>投入项目</w:t>
      </w:r>
      <w:r w:rsidR="00401A78" w:rsidRPr="00470068">
        <w:rPr>
          <w:rFonts w:ascii="宋体" w:eastAsia="宋体" w:hAnsi="宋体" w:hint="eastAsia"/>
          <w:sz w:val="24"/>
        </w:rPr>
        <w:t>。</w:t>
      </w:r>
    </w:p>
    <w:p w:rsidR="00401A78" w:rsidRPr="00470068" w:rsidRDefault="00401A78" w:rsidP="00401A78">
      <w:pPr>
        <w:pStyle w:val="2"/>
        <w:spacing w:before="120" w:after="120"/>
        <w:rPr>
          <w:rFonts w:ascii="宋体" w:eastAsia="宋体" w:hAnsi="宋体"/>
          <w:sz w:val="28"/>
          <w:szCs w:val="28"/>
        </w:rPr>
      </w:pPr>
      <w:bookmarkStart w:id="206" w:name="_Toc11712136"/>
      <w:r w:rsidRPr="00470068">
        <w:rPr>
          <w:rFonts w:ascii="宋体" w:eastAsia="宋体" w:hAnsi="宋体" w:hint="eastAsia"/>
          <w:sz w:val="28"/>
          <w:szCs w:val="28"/>
        </w:rPr>
        <w:t>9</w:t>
      </w:r>
      <w:r w:rsidR="000659AC" w:rsidRPr="00470068">
        <w:rPr>
          <w:rFonts w:ascii="宋体" w:eastAsia="宋体" w:hAnsi="宋体"/>
          <w:sz w:val="28"/>
          <w:szCs w:val="28"/>
        </w:rPr>
        <w:t>.</w:t>
      </w:r>
      <w:r w:rsidR="00F10962">
        <w:rPr>
          <w:rFonts w:ascii="宋体" w:eastAsia="宋体" w:hAnsi="宋体" w:hint="eastAsia"/>
          <w:sz w:val="28"/>
          <w:szCs w:val="28"/>
        </w:rPr>
        <w:t>6</w:t>
      </w:r>
      <w:r w:rsidR="006161FE" w:rsidRPr="00470068">
        <w:rPr>
          <w:rFonts w:ascii="宋体" w:eastAsia="宋体" w:hAnsi="宋体"/>
          <w:sz w:val="28"/>
          <w:szCs w:val="28"/>
        </w:rPr>
        <w:t xml:space="preserve"> </w:t>
      </w:r>
      <w:r w:rsidRPr="00470068">
        <w:rPr>
          <w:rFonts w:ascii="宋体" w:eastAsia="宋体" w:hAnsi="宋体" w:hint="eastAsia"/>
          <w:sz w:val="28"/>
          <w:szCs w:val="28"/>
        </w:rPr>
        <w:t>投资风险与风险分析</w:t>
      </w:r>
      <w:bookmarkEnd w:id="206"/>
    </w:p>
    <w:p w:rsidR="0069463B" w:rsidRPr="00BA6A9C" w:rsidRDefault="00401A78" w:rsidP="00BA6A9C">
      <w:pPr>
        <w:ind w:firstLineChars="200" w:firstLine="480"/>
        <w:rPr>
          <w:rFonts w:ascii="宋体" w:eastAsia="宋体" w:hAnsi="宋体"/>
          <w:b/>
          <w:kern w:val="44"/>
          <w:sz w:val="32"/>
          <w:szCs w:val="32"/>
        </w:rPr>
      </w:pPr>
      <w:r w:rsidRPr="00470068">
        <w:rPr>
          <w:rFonts w:ascii="宋体" w:eastAsia="宋体" w:hAnsi="宋体" w:hint="eastAsia"/>
          <w:sz w:val="24"/>
        </w:rPr>
        <w:t>主要假设：公司运营时，对产品进行不断改良，会与代工厂方不断研究，研发资金巨大，还有员工的工资，广告的投入，推广的各项费用，预计在第3 年就可以收回成本，考虑到第一年要拓展公司业务规模，需要较多资金，因此在第</w:t>
      </w:r>
      <w:r w:rsidR="004B75D4">
        <w:rPr>
          <w:rFonts w:ascii="宋体" w:eastAsia="宋体" w:hAnsi="宋体" w:hint="eastAsia"/>
          <w:sz w:val="24"/>
        </w:rPr>
        <w:t>3</w:t>
      </w:r>
      <w:r w:rsidRPr="00470068">
        <w:rPr>
          <w:rFonts w:ascii="宋体" w:eastAsia="宋体" w:hAnsi="宋体" w:hint="eastAsia"/>
          <w:sz w:val="24"/>
        </w:rPr>
        <w:t xml:space="preserve"> 年进行分红。借用大学生创业创新基地作为公司总部，只需要支付少量现金即可运营。</w:t>
      </w:r>
      <w:bookmarkStart w:id="207" w:name="_Toc8787"/>
      <w:bookmarkStart w:id="208" w:name="_Toc516280030"/>
      <w:r w:rsidR="00256ECC" w:rsidRPr="00470068">
        <w:rPr>
          <w:rFonts w:ascii="宋体" w:eastAsia="宋体" w:hAnsi="宋体"/>
          <w:sz w:val="24"/>
        </w:rPr>
        <w:br w:type="page"/>
      </w:r>
      <w:bookmarkStart w:id="209" w:name="_Toc11712137"/>
      <w:r w:rsidR="0069463B" w:rsidRPr="00BA6A9C">
        <w:rPr>
          <w:rFonts w:ascii="宋体" w:eastAsia="宋体" w:hAnsi="宋体"/>
          <w:b/>
          <w:kern w:val="44"/>
          <w:sz w:val="32"/>
          <w:szCs w:val="32"/>
        </w:rPr>
        <w:lastRenderedPageBreak/>
        <w:t>十、团队介绍</w:t>
      </w:r>
      <w:bookmarkEnd w:id="207"/>
      <w:bookmarkEnd w:id="208"/>
      <w:bookmarkEnd w:id="209"/>
    </w:p>
    <w:p w:rsidR="0069463B" w:rsidRPr="00470068" w:rsidRDefault="0069463B">
      <w:pPr>
        <w:pStyle w:val="2"/>
        <w:spacing w:before="120" w:after="120"/>
        <w:rPr>
          <w:rFonts w:ascii="宋体" w:eastAsia="宋体" w:hAnsi="宋体"/>
          <w:sz w:val="28"/>
          <w:szCs w:val="28"/>
        </w:rPr>
      </w:pPr>
      <w:bookmarkStart w:id="210" w:name="_Toc24144"/>
      <w:bookmarkStart w:id="211" w:name="_Toc516280031"/>
      <w:bookmarkStart w:id="212" w:name="_Toc11712138"/>
      <w:r w:rsidRPr="00470068">
        <w:rPr>
          <w:rFonts w:ascii="宋体" w:eastAsia="宋体" w:hAnsi="宋体"/>
          <w:sz w:val="28"/>
          <w:szCs w:val="28"/>
        </w:rPr>
        <w:t>10.1 团队核心成员介绍</w:t>
      </w:r>
      <w:bookmarkEnd w:id="210"/>
      <w:bookmarkEnd w:id="211"/>
      <w:bookmarkEnd w:id="212"/>
    </w:p>
    <w:p w:rsidR="0006680B" w:rsidRPr="0006680B" w:rsidRDefault="00CB43DD" w:rsidP="0006680B">
      <w:bookmarkStart w:id="213" w:name="_Toc516280032"/>
      <w:r w:rsidRPr="00470068">
        <w:rPr>
          <w:rFonts w:ascii="宋体" w:eastAsia="宋体" w:hAnsi="宋体" w:hint="eastAsia"/>
          <w:sz w:val="24"/>
        </w:rPr>
        <w:t>(1).</w:t>
      </w:r>
      <w:r w:rsidR="00431BFD" w:rsidRPr="00470068">
        <w:rPr>
          <w:rFonts w:ascii="宋体" w:eastAsia="宋体" w:hAnsi="宋体" w:hint="eastAsia"/>
          <w:sz w:val="24"/>
        </w:rPr>
        <w:t>项目发起人</w:t>
      </w:r>
      <w:proofErr w:type="gramStart"/>
      <w:r w:rsidR="00431BFD" w:rsidRPr="00470068">
        <w:rPr>
          <w:rFonts w:ascii="宋体" w:eastAsia="宋体" w:hAnsi="宋体" w:hint="eastAsia"/>
          <w:sz w:val="24"/>
        </w:rPr>
        <w:t>一</w:t>
      </w:r>
      <w:proofErr w:type="gramEnd"/>
      <w:r w:rsidR="0006680B" w:rsidRPr="0006680B">
        <w:rPr>
          <w:rFonts w:ascii="宋体" w:eastAsia="宋体" w:hAnsi="宋体" w:hint="eastAsia"/>
          <w:sz w:val="24"/>
        </w:rPr>
        <w:t>首席执行官</w:t>
      </w:r>
    </w:p>
    <w:p w:rsidR="00CB43DD" w:rsidRPr="00470068" w:rsidRDefault="00CB43DD" w:rsidP="00CB43DD">
      <w:pPr>
        <w:rPr>
          <w:rFonts w:ascii="宋体" w:eastAsia="宋体" w:hAnsi="宋体"/>
          <w:sz w:val="24"/>
        </w:rPr>
      </w:pPr>
      <w:r w:rsidRPr="00470068">
        <w:rPr>
          <w:rFonts w:ascii="宋体" w:eastAsia="宋体" w:hAnsi="宋体" w:hint="eastAsia"/>
          <w:sz w:val="24"/>
        </w:rPr>
        <w:t>物联网应用技术18级学生，大学期间担任</w:t>
      </w:r>
      <w:r w:rsidRPr="00470068">
        <w:rPr>
          <w:rFonts w:ascii="宋体" w:eastAsia="宋体" w:hAnsi="宋体" w:hint="eastAsia"/>
          <w:b/>
          <w:sz w:val="24"/>
        </w:rPr>
        <w:t>科技协会部长</w:t>
      </w:r>
      <w:r w:rsidRPr="00470068">
        <w:rPr>
          <w:rFonts w:ascii="宋体" w:eastAsia="宋体" w:hAnsi="宋体" w:hint="eastAsia"/>
          <w:sz w:val="24"/>
        </w:rPr>
        <w:t>、团支书等职务。</w:t>
      </w:r>
    </w:p>
    <w:p w:rsidR="00CB43DD" w:rsidRPr="00470068" w:rsidRDefault="00CB43DD" w:rsidP="00470068">
      <w:pPr>
        <w:ind w:firstLineChars="200" w:firstLine="480"/>
        <w:rPr>
          <w:rFonts w:ascii="宋体" w:eastAsia="宋体" w:hAnsi="宋体"/>
          <w:sz w:val="24"/>
        </w:rPr>
      </w:pPr>
      <w:r w:rsidRPr="00470068">
        <w:rPr>
          <w:rFonts w:ascii="宋体" w:eastAsia="宋体" w:hAnsi="宋体" w:hint="eastAsia"/>
          <w:sz w:val="24"/>
        </w:rPr>
        <w:t xml:space="preserve">曾获 </w:t>
      </w:r>
      <w:r w:rsidRPr="00470068">
        <w:rPr>
          <w:rFonts w:ascii="宋体" w:eastAsia="宋体" w:hAnsi="宋体" w:hint="eastAsia"/>
          <w:b/>
          <w:sz w:val="24"/>
        </w:rPr>
        <w:t>四川省青少年</w:t>
      </w:r>
      <w:r w:rsidR="00C41D66" w:rsidRPr="00470068">
        <w:rPr>
          <w:rFonts w:ascii="宋体" w:eastAsia="宋体" w:hAnsi="宋体" w:hint="eastAsia"/>
          <w:b/>
          <w:sz w:val="24"/>
        </w:rPr>
        <w:t>科技</w:t>
      </w:r>
      <w:r w:rsidRPr="00470068">
        <w:rPr>
          <w:rFonts w:ascii="宋体" w:eastAsia="宋体" w:hAnsi="宋体" w:hint="eastAsia"/>
          <w:b/>
          <w:sz w:val="24"/>
        </w:rPr>
        <w:t>创新大赛 二等奖</w:t>
      </w:r>
      <w:r w:rsidRPr="00470068">
        <w:rPr>
          <w:rFonts w:ascii="宋体" w:eastAsia="宋体" w:hAnsi="宋体" w:hint="eastAsia"/>
          <w:sz w:val="24"/>
        </w:rPr>
        <w:t>，目前参与多项专利研发。在团队中</w:t>
      </w:r>
      <w:r w:rsidRPr="00470068">
        <w:rPr>
          <w:rFonts w:ascii="宋体" w:eastAsia="宋体" w:hAnsi="宋体" w:hint="eastAsia"/>
          <w:b/>
          <w:sz w:val="24"/>
        </w:rPr>
        <w:t>负责项目结构设计与制作</w:t>
      </w:r>
      <w:r w:rsidRPr="00470068">
        <w:rPr>
          <w:rFonts w:ascii="宋体" w:eastAsia="宋体" w:hAnsi="宋体" w:hint="eastAsia"/>
          <w:sz w:val="24"/>
        </w:rPr>
        <w:t>等方面。</w:t>
      </w:r>
    </w:p>
    <w:p w:rsidR="0006680B" w:rsidRPr="0006680B" w:rsidRDefault="000D4E72" w:rsidP="0006680B">
      <w:pPr>
        <w:rPr>
          <w:rFonts w:ascii="宋体" w:eastAsia="宋体" w:hAnsi="宋体"/>
          <w:sz w:val="24"/>
        </w:rPr>
      </w:pPr>
      <w:r>
        <w:rPr>
          <w:rFonts w:ascii="宋体" w:eastAsia="宋体" w:hAnsi="宋体" w:hint="eastAsia"/>
          <w:sz w:val="24"/>
        </w:rPr>
        <w:t>(2)</w:t>
      </w:r>
      <w:r w:rsidR="00431BFD" w:rsidRPr="00470068">
        <w:rPr>
          <w:rFonts w:ascii="宋体" w:eastAsia="宋体" w:hAnsi="宋体" w:hint="eastAsia"/>
          <w:sz w:val="24"/>
        </w:rPr>
        <w:t xml:space="preserve"> 项目发起人二</w:t>
      </w:r>
      <w:r w:rsidR="0006680B" w:rsidRPr="0006680B">
        <w:rPr>
          <w:rFonts w:ascii="宋体" w:eastAsia="宋体" w:hAnsi="宋体" w:hint="eastAsia"/>
          <w:sz w:val="24"/>
        </w:rPr>
        <w:t>首席财务官</w:t>
      </w:r>
    </w:p>
    <w:p w:rsidR="00CB43DD" w:rsidRPr="0006680B" w:rsidRDefault="00CB43DD" w:rsidP="00CB43DD">
      <w:pPr>
        <w:rPr>
          <w:b/>
        </w:rPr>
      </w:pPr>
      <w:r w:rsidRPr="00470068">
        <w:rPr>
          <w:rFonts w:ascii="宋体" w:eastAsia="宋体" w:hAnsi="宋体" w:hint="eastAsia"/>
          <w:sz w:val="24"/>
        </w:rPr>
        <w:t>物联网应用技术17级学生，大学期间担任</w:t>
      </w:r>
      <w:r w:rsidRPr="004B75D4">
        <w:rPr>
          <w:rFonts w:ascii="宋体" w:eastAsia="宋体" w:hAnsi="宋体" w:hint="eastAsia"/>
          <w:b/>
          <w:sz w:val="24"/>
        </w:rPr>
        <w:t>科技协会</w:t>
      </w:r>
      <w:r w:rsidR="0006680B" w:rsidRPr="00123EB4">
        <w:rPr>
          <w:rFonts w:ascii="宋体" w:eastAsia="宋体" w:hAnsi="宋体" w:hint="eastAsia"/>
          <w:b/>
          <w:sz w:val="24"/>
        </w:rPr>
        <w:t>财务</w:t>
      </w:r>
      <w:r w:rsidRPr="004B75D4">
        <w:rPr>
          <w:rFonts w:ascii="宋体" w:eastAsia="宋体" w:hAnsi="宋体" w:hint="eastAsia"/>
          <w:b/>
          <w:sz w:val="24"/>
        </w:rPr>
        <w:t>部长</w:t>
      </w:r>
      <w:r w:rsidRPr="004B75D4">
        <w:rPr>
          <w:rFonts w:ascii="宋体" w:eastAsia="宋体" w:hAnsi="宋体" w:hint="eastAsia"/>
          <w:sz w:val="24"/>
        </w:rPr>
        <w:t>、</w:t>
      </w:r>
      <w:r w:rsidRPr="00470068">
        <w:rPr>
          <w:rFonts w:ascii="宋体" w:eastAsia="宋体" w:hAnsi="宋体" w:hint="eastAsia"/>
          <w:sz w:val="24"/>
        </w:rPr>
        <w:t>部门干事等职务，擅长对嵌入式产品的研究与开发。</w:t>
      </w:r>
    </w:p>
    <w:p w:rsidR="0006680B" w:rsidRPr="0006680B" w:rsidRDefault="00CB43DD" w:rsidP="0006680B">
      <w:pPr>
        <w:ind w:firstLineChars="200" w:firstLine="480"/>
        <w:rPr>
          <w:rFonts w:ascii="宋体" w:eastAsia="宋体" w:hAnsi="宋体"/>
          <w:sz w:val="24"/>
        </w:rPr>
      </w:pPr>
      <w:r w:rsidRPr="00470068">
        <w:rPr>
          <w:rFonts w:ascii="宋体" w:eastAsia="宋体" w:hAnsi="宋体" w:hint="eastAsia"/>
          <w:sz w:val="24"/>
        </w:rPr>
        <w:t xml:space="preserve">曾获 </w:t>
      </w:r>
      <w:r w:rsidRPr="00470068">
        <w:rPr>
          <w:rFonts w:ascii="宋体" w:eastAsia="宋体" w:hAnsi="宋体" w:hint="eastAsia"/>
          <w:b/>
          <w:sz w:val="24"/>
        </w:rPr>
        <w:t>四川省高职院校嵌入式技术与应用开发技能大赛 一等奖</w:t>
      </w:r>
      <w:r w:rsidR="00400191" w:rsidRPr="00470068">
        <w:rPr>
          <w:rFonts w:ascii="宋体" w:eastAsia="宋体" w:hAnsi="宋体" w:hint="eastAsia"/>
          <w:sz w:val="24"/>
        </w:rPr>
        <w:t>，目前拥有</w:t>
      </w:r>
      <w:r w:rsidRPr="00470068">
        <w:rPr>
          <w:rFonts w:ascii="宋体" w:eastAsia="宋体" w:hAnsi="宋体" w:hint="eastAsia"/>
          <w:sz w:val="24"/>
        </w:rPr>
        <w:t>一项</w:t>
      </w:r>
      <w:r w:rsidR="00400191" w:rsidRPr="00470068">
        <w:rPr>
          <w:rFonts w:ascii="宋体" w:eastAsia="宋体" w:hAnsi="宋体" w:hint="eastAsia"/>
          <w:sz w:val="24"/>
        </w:rPr>
        <w:t>实用新型</w:t>
      </w:r>
      <w:r w:rsidRPr="00470068">
        <w:rPr>
          <w:rFonts w:ascii="宋体" w:eastAsia="宋体" w:hAnsi="宋体" w:hint="eastAsia"/>
          <w:sz w:val="24"/>
        </w:rPr>
        <w:t>专利，正在参与多项专利研发。</w:t>
      </w:r>
      <w:r w:rsidR="0006680B" w:rsidRPr="0006680B">
        <w:rPr>
          <w:rFonts w:ascii="宋体" w:eastAsia="宋体" w:hAnsi="宋体" w:hint="eastAsia"/>
          <w:sz w:val="24"/>
        </w:rPr>
        <w:t>思维活跃、逻辑清晰</w:t>
      </w:r>
      <w:r w:rsidR="0006680B">
        <w:rPr>
          <w:rFonts w:ascii="宋体" w:eastAsia="宋体" w:hAnsi="宋体" w:hint="eastAsia"/>
          <w:sz w:val="24"/>
        </w:rPr>
        <w:t>。</w:t>
      </w:r>
    </w:p>
    <w:p w:rsidR="0006680B" w:rsidRPr="003D107E" w:rsidRDefault="00CB43DD" w:rsidP="000D4E72">
      <w:pPr>
        <w:rPr>
          <w:rFonts w:ascii="宋体" w:eastAsia="宋体" w:hAnsi="宋体"/>
          <w:sz w:val="24"/>
        </w:rPr>
      </w:pPr>
      <w:r w:rsidRPr="00470068">
        <w:rPr>
          <w:rFonts w:ascii="宋体" w:eastAsia="宋体" w:hAnsi="宋体" w:hint="eastAsia"/>
          <w:sz w:val="24"/>
        </w:rPr>
        <w:t>(3)</w:t>
      </w:r>
      <w:r w:rsidR="00431BFD" w:rsidRPr="00470068">
        <w:rPr>
          <w:rFonts w:ascii="宋体" w:eastAsia="宋体" w:hAnsi="宋体" w:hint="eastAsia"/>
          <w:sz w:val="24"/>
        </w:rPr>
        <w:t>项目发起人三</w:t>
      </w:r>
      <w:r w:rsidR="0006680B" w:rsidRPr="003D107E">
        <w:rPr>
          <w:rFonts w:ascii="宋体" w:eastAsia="宋体" w:hAnsi="宋体" w:hint="eastAsia"/>
          <w:sz w:val="24"/>
        </w:rPr>
        <w:t>首席信息官</w:t>
      </w:r>
    </w:p>
    <w:p w:rsidR="00CB43DD" w:rsidRPr="00470068" w:rsidRDefault="00CB43DD" w:rsidP="0006680B">
      <w:pPr>
        <w:rPr>
          <w:rFonts w:ascii="宋体" w:eastAsia="宋体" w:hAnsi="宋体"/>
          <w:sz w:val="24"/>
        </w:rPr>
      </w:pPr>
      <w:r w:rsidRPr="00470068">
        <w:rPr>
          <w:rFonts w:ascii="宋体" w:eastAsia="宋体" w:hAnsi="宋体" w:hint="eastAsia"/>
          <w:sz w:val="24"/>
        </w:rPr>
        <w:t>物联网应用技术17级学生，大学期间担任</w:t>
      </w:r>
      <w:r w:rsidRPr="00470068">
        <w:rPr>
          <w:rFonts w:ascii="宋体" w:eastAsia="宋体" w:hAnsi="宋体" w:hint="eastAsia"/>
          <w:b/>
          <w:sz w:val="24"/>
        </w:rPr>
        <w:t>计算机协会主席</w:t>
      </w:r>
      <w:r w:rsidRPr="00470068">
        <w:rPr>
          <w:rFonts w:ascii="宋体" w:eastAsia="宋体" w:hAnsi="宋体" w:hint="eastAsia"/>
          <w:sz w:val="24"/>
        </w:rPr>
        <w:t>，擅长对嵌入式产品的研究与开发</w:t>
      </w:r>
      <w:r w:rsidR="001D5265">
        <w:rPr>
          <w:rFonts w:ascii="宋体" w:eastAsia="宋体" w:hAnsi="宋体" w:hint="eastAsia"/>
          <w:sz w:val="24"/>
        </w:rPr>
        <w:t>，可以有效的进行软硬件</w:t>
      </w:r>
      <w:r w:rsidR="00123EB4">
        <w:rPr>
          <w:rFonts w:ascii="宋体" w:eastAsia="宋体" w:hAnsi="宋体" w:hint="eastAsia"/>
          <w:sz w:val="24"/>
        </w:rPr>
        <w:t>信息方面的管理</w:t>
      </w:r>
      <w:r w:rsidRPr="00470068">
        <w:rPr>
          <w:rFonts w:ascii="宋体" w:eastAsia="宋体" w:hAnsi="宋体" w:hint="eastAsia"/>
          <w:sz w:val="24"/>
        </w:rPr>
        <w:t>。</w:t>
      </w:r>
    </w:p>
    <w:p w:rsidR="00C944A3" w:rsidRPr="00470068" w:rsidRDefault="00CB43DD" w:rsidP="00CB43DD">
      <w:pPr>
        <w:rPr>
          <w:rFonts w:ascii="宋体" w:eastAsia="宋体" w:hAnsi="宋体"/>
          <w:sz w:val="24"/>
        </w:rPr>
      </w:pPr>
      <w:r w:rsidRPr="00470068">
        <w:rPr>
          <w:rFonts w:ascii="宋体" w:eastAsia="宋体" w:hAnsi="宋体" w:hint="eastAsia"/>
          <w:sz w:val="24"/>
        </w:rPr>
        <w:t xml:space="preserve">    </w:t>
      </w:r>
      <w:r w:rsidRPr="00623FAC">
        <w:rPr>
          <w:rFonts w:ascii="宋体" w:eastAsia="宋体" w:hAnsi="宋体" w:hint="eastAsia"/>
          <w:sz w:val="24"/>
        </w:rPr>
        <w:t>曾获</w:t>
      </w:r>
      <w:r w:rsidR="000D4E72">
        <w:rPr>
          <w:rFonts w:ascii="宋体" w:eastAsia="宋体" w:hAnsi="宋体" w:hint="eastAsia"/>
          <w:b/>
          <w:sz w:val="24"/>
        </w:rPr>
        <w:t xml:space="preserve"> </w:t>
      </w:r>
      <w:r w:rsidRPr="00470068">
        <w:rPr>
          <w:rFonts w:ascii="宋体" w:eastAsia="宋体" w:hAnsi="宋体" w:hint="eastAsia"/>
          <w:b/>
          <w:sz w:val="24"/>
        </w:rPr>
        <w:t>四川省高职院校嵌入式技术与应用开发技能大赛 一等奖</w:t>
      </w:r>
      <w:r w:rsidR="00400191" w:rsidRPr="00470068">
        <w:rPr>
          <w:rFonts w:ascii="宋体" w:eastAsia="宋体" w:hAnsi="宋体" w:hint="eastAsia"/>
          <w:sz w:val="24"/>
        </w:rPr>
        <w:t>，目前拥有</w:t>
      </w:r>
      <w:r w:rsidRPr="00470068">
        <w:rPr>
          <w:rFonts w:ascii="宋体" w:eastAsia="宋体" w:hAnsi="宋体" w:hint="eastAsia"/>
          <w:sz w:val="24"/>
        </w:rPr>
        <w:t>一项</w:t>
      </w:r>
      <w:r w:rsidR="00400191" w:rsidRPr="00470068">
        <w:rPr>
          <w:rFonts w:ascii="宋体" w:eastAsia="宋体" w:hAnsi="宋体" w:hint="eastAsia"/>
          <w:sz w:val="24"/>
        </w:rPr>
        <w:t>实用新型</w:t>
      </w:r>
      <w:r w:rsidRPr="00470068">
        <w:rPr>
          <w:rFonts w:ascii="宋体" w:eastAsia="宋体" w:hAnsi="宋体" w:hint="eastAsia"/>
          <w:sz w:val="24"/>
        </w:rPr>
        <w:t>专利，正在参与多项专利研发。在嵌入式比赛中</w:t>
      </w:r>
      <w:r w:rsidRPr="00470068">
        <w:rPr>
          <w:rFonts w:ascii="宋体" w:eastAsia="宋体" w:hAnsi="宋体" w:hint="eastAsia"/>
          <w:b/>
          <w:sz w:val="24"/>
        </w:rPr>
        <w:t>专攻软件</w:t>
      </w:r>
      <w:r w:rsidR="00123EB4">
        <w:rPr>
          <w:rFonts w:ascii="宋体" w:eastAsia="宋体" w:hAnsi="宋体" w:hint="eastAsia"/>
          <w:sz w:val="24"/>
        </w:rPr>
        <w:t>，在此项目中负责各种软硬件信息的收集统计</w:t>
      </w:r>
      <w:r w:rsidR="001D5265">
        <w:rPr>
          <w:rFonts w:ascii="宋体" w:eastAsia="宋体" w:hAnsi="宋体" w:hint="eastAsia"/>
          <w:sz w:val="24"/>
        </w:rPr>
        <w:t>帮助我们获得相应的竞争优势</w:t>
      </w:r>
      <w:r w:rsidRPr="00470068">
        <w:rPr>
          <w:rFonts w:ascii="宋体" w:eastAsia="宋体" w:hAnsi="宋体" w:hint="eastAsia"/>
          <w:sz w:val="24"/>
        </w:rPr>
        <w:t>，是此项目</w:t>
      </w:r>
      <w:r w:rsidR="00123EB4">
        <w:rPr>
          <w:rFonts w:ascii="宋体" w:eastAsia="宋体" w:hAnsi="宋体" w:hint="eastAsia"/>
          <w:sz w:val="24"/>
        </w:rPr>
        <w:t>信息收集</w:t>
      </w:r>
      <w:r w:rsidRPr="00470068">
        <w:rPr>
          <w:rFonts w:ascii="宋体" w:eastAsia="宋体" w:hAnsi="宋体" w:hint="eastAsia"/>
          <w:sz w:val="24"/>
        </w:rPr>
        <w:t>负责人</w:t>
      </w:r>
      <w:r w:rsidR="0006680B">
        <w:rPr>
          <w:rFonts w:ascii="宋体" w:eastAsia="宋体" w:hAnsi="宋体" w:hint="eastAsia"/>
          <w:sz w:val="24"/>
        </w:rPr>
        <w:t>，</w:t>
      </w:r>
      <w:r w:rsidR="0006680B" w:rsidRPr="0006680B">
        <w:rPr>
          <w:rFonts w:ascii="宋体" w:eastAsia="宋体" w:hAnsi="宋体" w:hint="eastAsia"/>
          <w:sz w:val="24"/>
        </w:rPr>
        <w:t>对</w:t>
      </w:r>
      <w:r w:rsidR="00123EB4">
        <w:rPr>
          <w:rFonts w:ascii="宋体" w:eastAsia="宋体" w:hAnsi="宋体" w:hint="eastAsia"/>
          <w:sz w:val="24"/>
        </w:rPr>
        <w:t>信息</w:t>
      </w:r>
      <w:r w:rsidR="0006680B" w:rsidRPr="0006680B">
        <w:rPr>
          <w:rFonts w:ascii="宋体" w:eastAsia="宋体" w:hAnsi="宋体" w:hint="eastAsia"/>
          <w:sz w:val="24"/>
        </w:rPr>
        <w:t>变化有敏锐的洞察及分析力</w:t>
      </w:r>
      <w:r w:rsidRPr="00470068">
        <w:rPr>
          <w:rFonts w:ascii="宋体" w:eastAsia="宋体" w:hAnsi="宋体" w:hint="eastAsia"/>
          <w:sz w:val="24"/>
        </w:rPr>
        <w:t>。</w:t>
      </w:r>
    </w:p>
    <w:p w:rsidR="003D107E" w:rsidRPr="003D107E" w:rsidRDefault="000D4E72" w:rsidP="00CB43DD">
      <w:pPr>
        <w:rPr>
          <w:rFonts w:ascii="宋体" w:eastAsia="宋体" w:hAnsi="宋体"/>
          <w:sz w:val="24"/>
        </w:rPr>
      </w:pPr>
      <w:r>
        <w:rPr>
          <w:rFonts w:ascii="宋体" w:eastAsia="宋体" w:hAnsi="宋体" w:hint="eastAsia"/>
          <w:sz w:val="24"/>
        </w:rPr>
        <w:t>(4</w:t>
      </w:r>
      <w:r w:rsidR="00CB43DD" w:rsidRPr="00470068">
        <w:rPr>
          <w:rFonts w:ascii="宋体" w:eastAsia="宋体" w:hAnsi="宋体" w:hint="eastAsia"/>
          <w:sz w:val="24"/>
        </w:rPr>
        <w:t>)</w:t>
      </w:r>
      <w:r w:rsidR="00044326" w:rsidRPr="00470068">
        <w:rPr>
          <w:rFonts w:ascii="宋体" w:eastAsia="宋体" w:hAnsi="宋体" w:hint="eastAsia"/>
          <w:b/>
          <w:sz w:val="24"/>
        </w:rPr>
        <w:t xml:space="preserve"> </w:t>
      </w:r>
      <w:r w:rsidR="0006680B" w:rsidRPr="00470068">
        <w:rPr>
          <w:rFonts w:ascii="宋体" w:eastAsia="宋体" w:hAnsi="宋体" w:hint="eastAsia"/>
          <w:sz w:val="24"/>
        </w:rPr>
        <w:t>项目发起人</w:t>
      </w:r>
      <w:r w:rsidR="0006680B">
        <w:rPr>
          <w:rFonts w:ascii="宋体" w:eastAsia="宋体" w:hAnsi="宋体" w:hint="eastAsia"/>
          <w:sz w:val="24"/>
        </w:rPr>
        <w:t>四</w:t>
      </w:r>
      <w:r w:rsidR="003D107E" w:rsidRPr="003D107E">
        <w:rPr>
          <w:rFonts w:ascii="宋体" w:eastAsia="宋体" w:hAnsi="宋体" w:hint="eastAsia"/>
          <w:sz w:val="24"/>
        </w:rPr>
        <w:t>首席运营官</w:t>
      </w:r>
    </w:p>
    <w:p w:rsidR="003D107E" w:rsidRPr="003D107E" w:rsidRDefault="00CB43DD" w:rsidP="003D107E">
      <w:pPr>
        <w:rPr>
          <w:rFonts w:ascii="宋体" w:eastAsia="宋体" w:hAnsi="宋体"/>
          <w:sz w:val="24"/>
        </w:rPr>
      </w:pPr>
      <w:r w:rsidRPr="00470068">
        <w:rPr>
          <w:rFonts w:ascii="宋体" w:eastAsia="宋体" w:hAnsi="宋体" w:hint="eastAsia"/>
          <w:sz w:val="24"/>
        </w:rPr>
        <w:t>物联网应用技术17级学生，擅长物联网技术应用，</w:t>
      </w:r>
      <w:r w:rsidR="003D107E" w:rsidRPr="003D107E">
        <w:rPr>
          <w:rFonts w:ascii="宋体" w:eastAsia="宋体" w:hAnsi="宋体" w:hint="eastAsia"/>
          <w:sz w:val="24"/>
        </w:rPr>
        <w:t>云南本地人，对目标市场需求及环境参数有详细了解</w:t>
      </w:r>
    </w:p>
    <w:p w:rsidR="00CB43DD" w:rsidRPr="00470068" w:rsidRDefault="00CB43DD" w:rsidP="00431BFD">
      <w:pPr>
        <w:rPr>
          <w:rFonts w:ascii="宋体" w:eastAsia="宋体" w:hAnsi="宋体"/>
          <w:sz w:val="24"/>
        </w:rPr>
      </w:pPr>
      <w:r w:rsidRPr="00470068">
        <w:rPr>
          <w:rFonts w:ascii="宋体" w:eastAsia="宋体" w:hAnsi="宋体" w:hint="eastAsia"/>
          <w:sz w:val="24"/>
        </w:rPr>
        <w:t xml:space="preserve">    曾获 </w:t>
      </w:r>
      <w:r w:rsidRPr="00470068">
        <w:rPr>
          <w:rFonts w:ascii="宋体" w:eastAsia="宋体" w:hAnsi="宋体" w:hint="eastAsia"/>
          <w:b/>
          <w:sz w:val="24"/>
        </w:rPr>
        <w:t>全国高职院校大学生物联网技术应用技能大赛</w:t>
      </w:r>
      <w:r w:rsidR="00C41D66" w:rsidRPr="00470068">
        <w:rPr>
          <w:rFonts w:ascii="宋体" w:eastAsia="宋体" w:hAnsi="宋体" w:hint="eastAsia"/>
          <w:b/>
          <w:sz w:val="24"/>
        </w:rPr>
        <w:t>二</w:t>
      </w:r>
      <w:r w:rsidRPr="00470068">
        <w:rPr>
          <w:rFonts w:ascii="宋体" w:eastAsia="宋体" w:hAnsi="宋体" w:hint="eastAsia"/>
          <w:b/>
          <w:sz w:val="24"/>
        </w:rPr>
        <w:t>等奖</w:t>
      </w:r>
      <w:r w:rsidR="00400191" w:rsidRPr="00470068">
        <w:rPr>
          <w:rFonts w:ascii="宋体" w:eastAsia="宋体" w:hAnsi="宋体" w:hint="eastAsia"/>
          <w:sz w:val="24"/>
        </w:rPr>
        <w:t>，拥有一项实用新型专利</w:t>
      </w:r>
      <w:r w:rsidRPr="00470068">
        <w:rPr>
          <w:rFonts w:ascii="宋体" w:eastAsia="宋体" w:hAnsi="宋体" w:hint="eastAsia"/>
          <w:sz w:val="24"/>
        </w:rPr>
        <w:t>，正在参与多项专利研发。</w:t>
      </w:r>
    </w:p>
    <w:p w:rsidR="003D107E" w:rsidRDefault="00CB43DD" w:rsidP="003D107E">
      <w:pPr>
        <w:rPr>
          <w:b/>
        </w:rPr>
      </w:pPr>
      <w:r w:rsidRPr="00470068">
        <w:rPr>
          <w:rFonts w:ascii="宋体" w:eastAsia="宋体" w:hAnsi="宋体" w:hint="eastAsia"/>
          <w:sz w:val="24"/>
        </w:rPr>
        <w:t>(5)</w:t>
      </w:r>
      <w:r w:rsidR="003D107E" w:rsidRPr="00470068">
        <w:rPr>
          <w:rFonts w:ascii="宋体" w:eastAsia="宋体" w:hAnsi="宋体" w:hint="eastAsia"/>
          <w:sz w:val="24"/>
        </w:rPr>
        <w:t>项目发起人</w:t>
      </w:r>
      <w:r w:rsidR="003D107E">
        <w:rPr>
          <w:rFonts w:ascii="宋体" w:eastAsia="宋体" w:hAnsi="宋体" w:hint="eastAsia"/>
          <w:sz w:val="24"/>
        </w:rPr>
        <w:t>五</w:t>
      </w:r>
      <w:r w:rsidR="003D107E" w:rsidRPr="003D107E">
        <w:rPr>
          <w:rFonts w:hint="eastAsia"/>
          <w:b/>
          <w:bCs/>
        </w:rPr>
        <w:t>首席技术官</w:t>
      </w:r>
    </w:p>
    <w:p w:rsidR="00CB43DD" w:rsidRPr="00470068" w:rsidRDefault="00431BFD" w:rsidP="00CB43DD">
      <w:pPr>
        <w:rPr>
          <w:rFonts w:ascii="宋体" w:eastAsia="宋体" w:hAnsi="宋体"/>
          <w:sz w:val="24"/>
        </w:rPr>
      </w:pPr>
      <w:r w:rsidRPr="00470068">
        <w:rPr>
          <w:rFonts w:ascii="宋体" w:eastAsia="宋体" w:hAnsi="宋体" w:hint="eastAsia"/>
          <w:b/>
          <w:sz w:val="24"/>
        </w:rPr>
        <w:t>技术组成员</w:t>
      </w:r>
      <w:r w:rsidR="00CB43DD" w:rsidRPr="00470068">
        <w:rPr>
          <w:rFonts w:ascii="宋体" w:eastAsia="宋体" w:hAnsi="宋体" w:hint="eastAsia"/>
          <w:sz w:val="24"/>
        </w:rPr>
        <w:t>，物联网应用技术17级学生，</w:t>
      </w:r>
      <w:r w:rsidR="006556BD" w:rsidRPr="00470068">
        <w:rPr>
          <w:rFonts w:ascii="宋体" w:eastAsia="宋体" w:hAnsi="宋体" w:hint="eastAsia"/>
          <w:b/>
          <w:sz w:val="24"/>
        </w:rPr>
        <w:t>科技协会副主席</w:t>
      </w:r>
      <w:r w:rsidR="001F0950" w:rsidRPr="00470068">
        <w:rPr>
          <w:rFonts w:ascii="宋体" w:eastAsia="宋体" w:hAnsi="宋体" w:hint="eastAsia"/>
          <w:b/>
          <w:sz w:val="24"/>
        </w:rPr>
        <w:t>，</w:t>
      </w:r>
      <w:r w:rsidR="00CB43DD" w:rsidRPr="00470068">
        <w:rPr>
          <w:rFonts w:ascii="宋体" w:eastAsia="宋体" w:hAnsi="宋体" w:hint="eastAsia"/>
          <w:sz w:val="24"/>
        </w:rPr>
        <w:t>擅长物联网技术应用，在硬件方面有自己独特的设计，思维超前，各种硬件电路设计的巧思妙想层出不穷。</w:t>
      </w:r>
    </w:p>
    <w:p w:rsidR="0030208A" w:rsidRPr="00470068" w:rsidRDefault="00CB43DD" w:rsidP="00470068">
      <w:pPr>
        <w:ind w:firstLineChars="200" w:firstLine="480"/>
        <w:rPr>
          <w:rFonts w:ascii="宋体" w:eastAsia="宋体" w:hAnsi="宋体"/>
          <w:sz w:val="24"/>
        </w:rPr>
      </w:pPr>
      <w:r w:rsidRPr="00470068">
        <w:rPr>
          <w:rFonts w:ascii="宋体" w:eastAsia="宋体" w:hAnsi="宋体" w:hint="eastAsia"/>
          <w:sz w:val="24"/>
        </w:rPr>
        <w:t xml:space="preserve">曾获 </w:t>
      </w:r>
      <w:r w:rsidRPr="00470068">
        <w:rPr>
          <w:rFonts w:ascii="宋体" w:eastAsia="宋体" w:hAnsi="宋体" w:hint="eastAsia"/>
          <w:b/>
          <w:sz w:val="24"/>
        </w:rPr>
        <w:t>四川高职院校大学生物联网技术应用技能大赛  一等奖</w:t>
      </w:r>
      <w:r w:rsidR="00400191" w:rsidRPr="00470068">
        <w:rPr>
          <w:rFonts w:ascii="宋体" w:eastAsia="宋体" w:hAnsi="宋体" w:hint="eastAsia"/>
          <w:sz w:val="24"/>
        </w:rPr>
        <w:t>，目前拥有</w:t>
      </w:r>
      <w:r w:rsidRPr="00470068">
        <w:rPr>
          <w:rFonts w:ascii="宋体" w:eastAsia="宋体" w:hAnsi="宋体" w:hint="eastAsia"/>
          <w:sz w:val="24"/>
        </w:rPr>
        <w:t>一</w:t>
      </w:r>
      <w:r w:rsidRPr="00470068">
        <w:rPr>
          <w:rFonts w:ascii="宋体" w:eastAsia="宋体" w:hAnsi="宋体" w:hint="eastAsia"/>
          <w:sz w:val="24"/>
        </w:rPr>
        <w:lastRenderedPageBreak/>
        <w:t>项</w:t>
      </w:r>
      <w:r w:rsidR="00400191" w:rsidRPr="00470068">
        <w:rPr>
          <w:rFonts w:ascii="宋体" w:eastAsia="宋体" w:hAnsi="宋体" w:hint="eastAsia"/>
          <w:sz w:val="24"/>
        </w:rPr>
        <w:t>实用新型</w:t>
      </w:r>
      <w:r w:rsidRPr="00470068">
        <w:rPr>
          <w:rFonts w:ascii="宋体" w:eastAsia="宋体" w:hAnsi="宋体" w:hint="eastAsia"/>
          <w:sz w:val="24"/>
        </w:rPr>
        <w:t>专利，正在参与多项专利研发。在物联网比赛中</w:t>
      </w:r>
      <w:r w:rsidRPr="00470068">
        <w:rPr>
          <w:rFonts w:ascii="宋体" w:eastAsia="宋体" w:hAnsi="宋体" w:hint="eastAsia"/>
          <w:b/>
          <w:sz w:val="24"/>
        </w:rPr>
        <w:t>专攻硬</w:t>
      </w:r>
      <w:r w:rsidR="006556BD" w:rsidRPr="00470068">
        <w:rPr>
          <w:rFonts w:ascii="宋体" w:eastAsia="宋体" w:hAnsi="宋体" w:hint="eastAsia"/>
          <w:b/>
          <w:sz w:val="24"/>
        </w:rPr>
        <w:t>件</w:t>
      </w:r>
      <w:r w:rsidR="006556BD" w:rsidRPr="00470068">
        <w:rPr>
          <w:rFonts w:ascii="宋体" w:eastAsia="宋体" w:hAnsi="宋体" w:hint="eastAsia"/>
          <w:sz w:val="24"/>
        </w:rPr>
        <w:t>，在此项目中负责硬件的电路设计以及内部空间的利用。</w:t>
      </w:r>
    </w:p>
    <w:p w:rsidR="003D107E" w:rsidRPr="003D107E" w:rsidRDefault="0030208A" w:rsidP="003D107E">
      <w:pPr>
        <w:rPr>
          <w:b/>
        </w:rPr>
      </w:pPr>
      <w:r w:rsidRPr="00470068">
        <w:rPr>
          <w:rFonts w:ascii="宋体" w:eastAsia="宋体" w:hAnsi="宋体" w:hint="eastAsia"/>
          <w:sz w:val="24"/>
        </w:rPr>
        <w:t>(6)</w:t>
      </w:r>
      <w:r w:rsidR="003D107E" w:rsidRPr="00470068">
        <w:rPr>
          <w:rFonts w:ascii="宋体" w:eastAsia="宋体" w:hAnsi="宋体" w:hint="eastAsia"/>
          <w:sz w:val="24"/>
        </w:rPr>
        <w:t>项目发起人</w:t>
      </w:r>
      <w:r w:rsidR="003D107E">
        <w:rPr>
          <w:rFonts w:ascii="宋体" w:eastAsia="宋体" w:hAnsi="宋体" w:hint="eastAsia"/>
          <w:sz w:val="24"/>
        </w:rPr>
        <w:t>六</w:t>
      </w:r>
      <w:r w:rsidR="003D107E" w:rsidRPr="003D107E">
        <w:rPr>
          <w:rFonts w:ascii="宋体" w:eastAsia="宋体" w:hAnsi="宋体" w:hint="eastAsia"/>
          <w:sz w:val="24"/>
        </w:rPr>
        <w:t>首席营销官</w:t>
      </w:r>
    </w:p>
    <w:p w:rsidR="0030208A" w:rsidRPr="0045512C" w:rsidRDefault="0030208A" w:rsidP="0030208A">
      <w:pPr>
        <w:rPr>
          <w:b/>
        </w:rPr>
      </w:pPr>
      <w:r w:rsidRPr="00470068">
        <w:rPr>
          <w:rFonts w:ascii="宋体" w:eastAsia="宋体" w:hAnsi="宋体" w:hint="eastAsia"/>
          <w:sz w:val="24"/>
        </w:rPr>
        <w:t>物联网应用技术17级学生，尤其</w:t>
      </w:r>
      <w:r w:rsidR="0045512C" w:rsidRPr="004B75D4">
        <w:rPr>
          <w:rFonts w:ascii="宋体" w:eastAsia="宋体" w:hAnsi="宋体" w:hint="eastAsia"/>
          <w:b/>
        </w:rPr>
        <w:t>擅长营销与策划</w:t>
      </w:r>
      <w:r w:rsidR="004B75D4">
        <w:rPr>
          <w:rFonts w:ascii="宋体" w:eastAsia="宋体" w:hAnsi="宋体" w:hint="eastAsia"/>
          <w:b/>
          <w:sz w:val="24"/>
        </w:rPr>
        <w:t>拥有不同的销售渠道</w:t>
      </w:r>
      <w:r w:rsidR="0045512C">
        <w:rPr>
          <w:rFonts w:ascii="宋体" w:eastAsia="宋体" w:hAnsi="宋体" w:hint="eastAsia"/>
          <w:b/>
          <w:sz w:val="24"/>
        </w:rPr>
        <w:t>，</w:t>
      </w:r>
      <w:r w:rsidRPr="00470068">
        <w:rPr>
          <w:rFonts w:ascii="宋体" w:eastAsia="宋体" w:hAnsi="宋体" w:hint="eastAsia"/>
          <w:sz w:val="24"/>
        </w:rPr>
        <w:t>与众不同，</w:t>
      </w:r>
      <w:r w:rsidR="00123EB4">
        <w:rPr>
          <w:rFonts w:ascii="宋体" w:eastAsia="宋体" w:hAnsi="宋体" w:hint="eastAsia"/>
          <w:sz w:val="24"/>
        </w:rPr>
        <w:t>在产品推广方向</w:t>
      </w:r>
      <w:r w:rsidRPr="00470068">
        <w:rPr>
          <w:rFonts w:ascii="宋体" w:eastAsia="宋体" w:hAnsi="宋体" w:hint="eastAsia"/>
          <w:sz w:val="24"/>
        </w:rPr>
        <w:t>总是能在关键时刻提出宝贵的意见。</w:t>
      </w:r>
    </w:p>
    <w:p w:rsidR="00064C4D" w:rsidRDefault="0030208A" w:rsidP="00470068">
      <w:pPr>
        <w:ind w:firstLineChars="200" w:firstLine="480"/>
        <w:rPr>
          <w:rFonts w:ascii="宋体" w:eastAsia="宋体" w:hAnsi="宋体"/>
          <w:sz w:val="24"/>
        </w:rPr>
      </w:pPr>
      <w:r w:rsidRPr="00470068">
        <w:rPr>
          <w:rFonts w:ascii="宋体" w:eastAsia="宋体" w:hAnsi="宋体" w:hint="eastAsia"/>
          <w:sz w:val="24"/>
        </w:rPr>
        <w:t xml:space="preserve">曾获 </w:t>
      </w:r>
      <w:r w:rsidR="00123EB4" w:rsidRPr="00123EB4">
        <w:rPr>
          <w:rFonts w:ascii="宋体" w:eastAsia="宋体" w:hAnsi="宋体" w:hint="eastAsia"/>
          <w:b/>
          <w:sz w:val="24"/>
        </w:rPr>
        <w:t>四川省</w:t>
      </w:r>
      <w:r w:rsidRPr="00470068">
        <w:rPr>
          <w:rFonts w:ascii="宋体" w:eastAsia="宋体" w:hAnsi="宋体" w:hint="eastAsia"/>
          <w:b/>
          <w:sz w:val="24"/>
        </w:rPr>
        <w:t>第四届 “互联网+”大学生创新创业大赛 铜奖</w:t>
      </w:r>
      <w:r w:rsidR="00400191" w:rsidRPr="00470068">
        <w:rPr>
          <w:rFonts w:ascii="宋体" w:eastAsia="宋体" w:hAnsi="宋体" w:hint="eastAsia"/>
          <w:sz w:val="24"/>
        </w:rPr>
        <w:t>，目前拥有</w:t>
      </w:r>
      <w:r w:rsidRPr="00470068">
        <w:rPr>
          <w:rFonts w:ascii="宋体" w:eastAsia="宋体" w:hAnsi="宋体" w:hint="eastAsia"/>
          <w:sz w:val="24"/>
        </w:rPr>
        <w:t>一项</w:t>
      </w:r>
      <w:r w:rsidR="00400191" w:rsidRPr="00470068">
        <w:rPr>
          <w:rFonts w:ascii="宋体" w:eastAsia="宋体" w:hAnsi="宋体" w:hint="eastAsia"/>
          <w:sz w:val="24"/>
        </w:rPr>
        <w:t>实用新型</w:t>
      </w:r>
      <w:r w:rsidRPr="00470068">
        <w:rPr>
          <w:rFonts w:ascii="宋体" w:eastAsia="宋体" w:hAnsi="宋体" w:hint="eastAsia"/>
          <w:sz w:val="24"/>
        </w:rPr>
        <w:t>专利，正在参与多项专利研发。</w:t>
      </w:r>
      <w:r w:rsidR="00123EB4">
        <w:rPr>
          <w:rFonts w:ascii="宋体" w:eastAsia="宋体" w:hAnsi="宋体" w:hint="eastAsia"/>
          <w:sz w:val="24"/>
        </w:rPr>
        <w:t>入学以来对影视</w:t>
      </w:r>
      <w:r w:rsidR="00064C4D" w:rsidRPr="00470068">
        <w:rPr>
          <w:rFonts w:ascii="宋体" w:eastAsia="宋体" w:hAnsi="宋体" w:hint="eastAsia"/>
          <w:sz w:val="24"/>
        </w:rPr>
        <w:t>及推广等方面极具</w:t>
      </w:r>
      <w:r w:rsidR="003D107E">
        <w:rPr>
          <w:rFonts w:ascii="宋体" w:eastAsia="宋体" w:hAnsi="宋体" w:hint="eastAsia"/>
          <w:sz w:val="24"/>
        </w:rPr>
        <w:t>天分，在此项目中主要负责产品的视频拍摄及推广</w:t>
      </w:r>
      <w:r w:rsidR="00064C4D" w:rsidRPr="00470068">
        <w:rPr>
          <w:rFonts w:ascii="宋体" w:eastAsia="宋体" w:hAnsi="宋体" w:hint="eastAsia"/>
          <w:sz w:val="24"/>
        </w:rPr>
        <w:t>。</w:t>
      </w:r>
    </w:p>
    <w:p w:rsidR="003D107E" w:rsidRDefault="003D107E" w:rsidP="003D107E">
      <w:pPr>
        <w:rPr>
          <w:rFonts w:ascii="宋体" w:eastAsia="宋体" w:hAnsi="宋体"/>
          <w:sz w:val="24"/>
        </w:rPr>
      </w:pPr>
      <w:r>
        <w:rPr>
          <w:rFonts w:ascii="宋体" w:eastAsia="宋体" w:hAnsi="宋体" w:hint="eastAsia"/>
          <w:sz w:val="24"/>
        </w:rPr>
        <w:t>(7</w:t>
      </w:r>
      <w:r w:rsidRPr="00470068">
        <w:rPr>
          <w:rFonts w:ascii="宋体" w:eastAsia="宋体" w:hAnsi="宋体" w:hint="eastAsia"/>
          <w:sz w:val="24"/>
        </w:rPr>
        <w:t>)项目发起人</w:t>
      </w:r>
      <w:proofErr w:type="gramStart"/>
      <w:r>
        <w:rPr>
          <w:rFonts w:ascii="宋体" w:eastAsia="宋体" w:hAnsi="宋体" w:hint="eastAsia"/>
          <w:sz w:val="24"/>
        </w:rPr>
        <w:t>七项目</w:t>
      </w:r>
      <w:proofErr w:type="gramEnd"/>
      <w:r>
        <w:rPr>
          <w:rFonts w:ascii="宋体" w:eastAsia="宋体" w:hAnsi="宋体" w:hint="eastAsia"/>
          <w:sz w:val="24"/>
        </w:rPr>
        <w:t>成员</w:t>
      </w:r>
    </w:p>
    <w:p w:rsidR="003D107E" w:rsidRPr="003D107E" w:rsidRDefault="003D107E" w:rsidP="00E514E7">
      <w:pPr>
        <w:rPr>
          <w:rFonts w:ascii="宋体" w:eastAsia="宋体" w:hAnsi="宋体"/>
          <w:sz w:val="24"/>
        </w:rPr>
      </w:pPr>
      <w:r w:rsidRPr="00470068">
        <w:rPr>
          <w:rFonts w:ascii="宋体" w:eastAsia="宋体" w:hAnsi="宋体" w:hint="eastAsia"/>
          <w:sz w:val="24"/>
        </w:rPr>
        <w:t>物联网应用技术18级学生</w:t>
      </w:r>
      <w:r>
        <w:rPr>
          <w:rFonts w:ascii="宋体" w:eastAsia="宋体" w:hAnsi="宋体" w:hint="eastAsia"/>
          <w:sz w:val="24"/>
        </w:rPr>
        <w:t>，负责项目产品的外观设计。具有良好的组织能力。</w:t>
      </w:r>
    </w:p>
    <w:p w:rsidR="009A23E7" w:rsidRPr="00E514E7" w:rsidRDefault="009A23E7" w:rsidP="00E514E7">
      <w:pPr>
        <w:pStyle w:val="2"/>
        <w:spacing w:before="120" w:after="120"/>
        <w:rPr>
          <w:rFonts w:ascii="宋体" w:eastAsia="宋体" w:hAnsi="宋体"/>
          <w:sz w:val="28"/>
          <w:szCs w:val="28"/>
        </w:rPr>
      </w:pPr>
      <w:r w:rsidRPr="00E514E7">
        <w:rPr>
          <w:rFonts w:ascii="宋体" w:eastAsia="宋体" w:hAnsi="宋体" w:hint="eastAsia"/>
          <w:sz w:val="28"/>
          <w:szCs w:val="28"/>
        </w:rPr>
        <w:t>10.2</w:t>
      </w:r>
      <w:r w:rsidRPr="00E514E7">
        <w:rPr>
          <w:rFonts w:ascii="宋体" w:eastAsia="宋体" w:hAnsi="宋体"/>
          <w:sz w:val="28"/>
          <w:szCs w:val="28"/>
        </w:rPr>
        <w:t xml:space="preserve"> </w:t>
      </w:r>
      <w:r w:rsidRPr="00E514E7">
        <w:rPr>
          <w:rFonts w:ascii="宋体" w:eastAsia="宋体" w:hAnsi="宋体" w:hint="eastAsia"/>
          <w:sz w:val="28"/>
          <w:szCs w:val="28"/>
        </w:rPr>
        <w:t>项目指导老师介绍</w:t>
      </w:r>
      <w:bookmarkEnd w:id="213"/>
    </w:p>
    <w:p w:rsidR="00AA1283" w:rsidRPr="00470068" w:rsidRDefault="00431BFD" w:rsidP="00044326">
      <w:pPr>
        <w:rPr>
          <w:rFonts w:ascii="宋体" w:eastAsia="宋体" w:hAnsi="宋体"/>
          <w:sz w:val="24"/>
        </w:rPr>
      </w:pPr>
      <w:r w:rsidRPr="00470068">
        <w:rPr>
          <w:rFonts w:ascii="宋体" w:eastAsia="宋体" w:hAnsi="宋体" w:hint="eastAsia"/>
          <w:b/>
          <w:sz w:val="24"/>
        </w:rPr>
        <w:t>本项目由两位职称为副教授的老师进行指导，</w:t>
      </w:r>
      <w:r w:rsidRPr="00470068">
        <w:rPr>
          <w:rFonts w:ascii="宋体" w:eastAsia="宋体" w:hAnsi="宋体" w:hint="eastAsia"/>
          <w:sz w:val="24"/>
        </w:rPr>
        <w:t>两位老师均</w:t>
      </w:r>
      <w:r w:rsidR="009A23E7" w:rsidRPr="00470068">
        <w:rPr>
          <w:rFonts w:ascii="宋体" w:eastAsia="宋体" w:hAnsi="宋体" w:hint="eastAsia"/>
          <w:sz w:val="24"/>
        </w:rPr>
        <w:t>有多年的创新创业指导经验，曾带领多届学生参加“挑战杯”“互联网+”等创新创业大赛有丰厚的大赛经验，同时连续多年指导“四川省创新创业训练计划项目”学生，有丰富的产品研发和设计经验。同时</w:t>
      </w:r>
      <w:proofErr w:type="gramStart"/>
      <w:r w:rsidR="009A23E7" w:rsidRPr="00470068">
        <w:rPr>
          <w:rFonts w:ascii="宋体" w:eastAsia="宋体" w:hAnsi="宋体" w:hint="eastAsia"/>
          <w:sz w:val="24"/>
        </w:rPr>
        <w:t>执电子</w:t>
      </w:r>
      <w:proofErr w:type="gramEnd"/>
      <w:r w:rsidR="009A23E7" w:rsidRPr="00470068">
        <w:rPr>
          <w:rFonts w:ascii="宋体" w:eastAsia="宋体" w:hAnsi="宋体" w:hint="eastAsia"/>
          <w:sz w:val="24"/>
        </w:rPr>
        <w:t>设计、电子通讯、物联网</w:t>
      </w:r>
      <w:r w:rsidR="00123EB4">
        <w:rPr>
          <w:rFonts w:ascii="宋体" w:eastAsia="宋体" w:hAnsi="宋体" w:hint="eastAsia"/>
          <w:sz w:val="24"/>
        </w:rPr>
        <w:t>专业、</w:t>
      </w:r>
      <w:r w:rsidR="009A23E7" w:rsidRPr="00470068">
        <w:rPr>
          <w:rFonts w:ascii="宋体" w:eastAsia="宋体" w:hAnsi="宋体" w:hint="eastAsia"/>
          <w:sz w:val="24"/>
        </w:rPr>
        <w:t>嵌入式专业，对行业的相关技术能力强大，能够提供坚实的理论技术和实操经验的支持</w:t>
      </w:r>
      <w:r w:rsidR="00044326" w:rsidRPr="00470068">
        <w:rPr>
          <w:rFonts w:ascii="宋体" w:eastAsia="宋体" w:hAnsi="宋体" w:hint="eastAsia"/>
          <w:sz w:val="24"/>
        </w:rPr>
        <w:t>。</w:t>
      </w:r>
    </w:p>
    <w:p w:rsidR="00431BFD" w:rsidRDefault="00431BFD" w:rsidP="00470068">
      <w:pPr>
        <w:ind w:firstLineChars="200" w:firstLine="480"/>
        <w:rPr>
          <w:rFonts w:ascii="宋体" w:eastAsia="宋体" w:hAnsi="宋体"/>
          <w:kern w:val="0"/>
          <w:sz w:val="24"/>
        </w:rPr>
      </w:pPr>
      <w:r w:rsidRPr="00470068">
        <w:rPr>
          <w:rFonts w:ascii="宋体" w:eastAsia="宋体" w:hAnsi="宋体" w:hint="eastAsia"/>
          <w:kern w:val="0"/>
          <w:sz w:val="24"/>
        </w:rPr>
        <w:t>同时两位老师还是</w:t>
      </w:r>
      <w:r w:rsidR="00044326" w:rsidRPr="00470068">
        <w:rPr>
          <w:rFonts w:ascii="宋体" w:eastAsia="宋体" w:hAnsi="宋体" w:hint="eastAsia"/>
          <w:kern w:val="0"/>
          <w:sz w:val="24"/>
        </w:rPr>
        <w:t>大学生SYB创业指导培训师。熟悉市场环境的动态和商业性的问题，能为学生在创新创业方面提出指导性和建设性意见，曾指导多届学生参加“互联网+</w:t>
      </w:r>
      <w:r w:rsidRPr="00470068">
        <w:rPr>
          <w:rFonts w:ascii="宋体" w:eastAsia="宋体" w:hAnsi="宋体" w:hint="eastAsia"/>
          <w:kern w:val="0"/>
          <w:sz w:val="24"/>
        </w:rPr>
        <w:t>”、</w:t>
      </w:r>
      <w:r w:rsidR="00044326" w:rsidRPr="00470068">
        <w:rPr>
          <w:rFonts w:ascii="宋体" w:eastAsia="宋体" w:hAnsi="宋体" w:hint="eastAsia"/>
          <w:kern w:val="0"/>
          <w:sz w:val="24"/>
        </w:rPr>
        <w:t>“四川省创新创业训练</w:t>
      </w:r>
      <w:r w:rsidR="00AA1283" w:rsidRPr="00470068">
        <w:rPr>
          <w:rFonts w:ascii="宋体" w:eastAsia="宋体" w:hAnsi="宋体" w:hint="eastAsia"/>
          <w:kern w:val="0"/>
          <w:sz w:val="24"/>
        </w:rPr>
        <w:t>计划项目</w:t>
      </w:r>
      <w:r w:rsidR="00044326" w:rsidRPr="00470068">
        <w:rPr>
          <w:rFonts w:ascii="宋体" w:eastAsia="宋体" w:hAnsi="宋体" w:hint="eastAsia"/>
          <w:kern w:val="0"/>
          <w:sz w:val="24"/>
        </w:rPr>
        <w:t>”</w:t>
      </w:r>
      <w:r w:rsidR="00123EB4">
        <w:rPr>
          <w:rFonts w:ascii="宋体" w:eastAsia="宋体" w:hAnsi="宋体" w:hint="eastAsia"/>
          <w:kern w:val="0"/>
          <w:sz w:val="24"/>
        </w:rPr>
        <w:t>等创新创业比赛并取得优异的</w:t>
      </w:r>
      <w:r w:rsidR="00AA1283" w:rsidRPr="00470068">
        <w:rPr>
          <w:rFonts w:ascii="宋体" w:eastAsia="宋体" w:hAnsi="宋体" w:hint="eastAsia"/>
          <w:kern w:val="0"/>
          <w:sz w:val="24"/>
        </w:rPr>
        <w:t>成绩。</w:t>
      </w:r>
      <w:bookmarkStart w:id="214" w:name="_Toc8754"/>
      <w:bookmarkStart w:id="215" w:name="_Toc516280033"/>
    </w:p>
    <w:p w:rsidR="00E2053E" w:rsidRPr="00E2053E" w:rsidRDefault="00E2053E" w:rsidP="00E2053E">
      <w:pPr>
        <w:pStyle w:val="2"/>
        <w:spacing w:before="120" w:after="120"/>
        <w:rPr>
          <w:rFonts w:ascii="宋体" w:eastAsia="宋体" w:hAnsi="宋体"/>
          <w:sz w:val="28"/>
          <w:szCs w:val="28"/>
        </w:rPr>
      </w:pPr>
      <w:r>
        <w:rPr>
          <w:rFonts w:ascii="宋体" w:eastAsia="宋体" w:hAnsi="宋体" w:hint="eastAsia"/>
          <w:sz w:val="28"/>
          <w:szCs w:val="28"/>
        </w:rPr>
        <w:t>10.3</w:t>
      </w:r>
      <w:r w:rsidRPr="00E514E7">
        <w:rPr>
          <w:rFonts w:ascii="宋体" w:eastAsia="宋体" w:hAnsi="宋体"/>
          <w:sz w:val="28"/>
          <w:szCs w:val="28"/>
        </w:rPr>
        <w:t xml:space="preserve"> </w:t>
      </w:r>
      <w:r w:rsidR="00494F98">
        <w:rPr>
          <w:rFonts w:ascii="宋体" w:eastAsia="宋体" w:hAnsi="宋体" w:hint="eastAsia"/>
          <w:sz w:val="28"/>
          <w:szCs w:val="28"/>
        </w:rPr>
        <w:t>团队</w:t>
      </w:r>
      <w:r>
        <w:rPr>
          <w:rFonts w:ascii="宋体" w:eastAsia="宋体" w:hAnsi="宋体" w:hint="eastAsia"/>
          <w:sz w:val="28"/>
          <w:szCs w:val="28"/>
        </w:rPr>
        <w:t>项目顾问</w:t>
      </w:r>
      <w:r w:rsidRPr="00E514E7">
        <w:rPr>
          <w:rFonts w:ascii="宋体" w:eastAsia="宋体" w:hAnsi="宋体" w:hint="eastAsia"/>
          <w:sz w:val="28"/>
          <w:szCs w:val="28"/>
        </w:rPr>
        <w:t>介绍</w:t>
      </w:r>
    </w:p>
    <w:p w:rsidR="007A7CFB" w:rsidRDefault="007A7CFB" w:rsidP="007A7CFB">
      <w:pPr>
        <w:ind w:firstLineChars="200" w:firstLine="480"/>
        <w:rPr>
          <w:rFonts w:ascii="宋体" w:eastAsia="宋体" w:hAnsi="宋体"/>
          <w:sz w:val="24"/>
        </w:rPr>
      </w:pPr>
      <w:r>
        <w:rPr>
          <w:rFonts w:ascii="宋体" w:eastAsia="宋体" w:hAnsi="宋体" w:hint="eastAsia"/>
          <w:sz w:val="24"/>
        </w:rPr>
        <w:t>本项目邀请到了九位顾问。</w:t>
      </w:r>
    </w:p>
    <w:p w:rsidR="00623FAC" w:rsidRDefault="007A7CFB" w:rsidP="007A7CFB">
      <w:pPr>
        <w:ind w:firstLineChars="200" w:firstLine="480"/>
        <w:rPr>
          <w:rFonts w:ascii="宋体" w:eastAsia="宋体" w:hAnsi="宋体"/>
          <w:b/>
          <w:sz w:val="24"/>
        </w:rPr>
      </w:pPr>
      <w:r>
        <w:rPr>
          <w:rFonts w:ascii="宋体" w:eastAsia="宋体" w:hAnsi="宋体" w:hint="eastAsia"/>
          <w:sz w:val="24"/>
        </w:rPr>
        <w:t>材料顾问</w:t>
      </w:r>
      <w:r w:rsidRPr="007A7CFB">
        <w:rPr>
          <w:rFonts w:ascii="宋体" w:eastAsia="宋体" w:hAnsi="宋体" w:hint="eastAsia"/>
          <w:b/>
          <w:sz w:val="24"/>
        </w:rPr>
        <w:t>乔玉奇先生</w:t>
      </w:r>
      <w:r>
        <w:rPr>
          <w:rFonts w:ascii="宋体" w:eastAsia="宋体" w:hAnsi="宋体" w:hint="eastAsia"/>
          <w:sz w:val="24"/>
        </w:rPr>
        <w:t>，</w:t>
      </w:r>
      <w:r w:rsidRPr="007A7CFB">
        <w:rPr>
          <w:rFonts w:ascii="宋体" w:eastAsia="宋体" w:hAnsi="宋体" w:hint="eastAsia"/>
          <w:b/>
          <w:sz w:val="24"/>
        </w:rPr>
        <w:t>清华大学化工系教授，曾获国家科技进步二等奖、化工部科技进步一等奖，先进材料与人工智能研究院专家委员</w:t>
      </w:r>
      <w:r w:rsidR="00623FAC">
        <w:rPr>
          <w:rFonts w:ascii="宋体" w:eastAsia="宋体" w:hAnsi="宋体" w:hint="eastAsia"/>
          <w:b/>
          <w:sz w:val="24"/>
        </w:rPr>
        <w:t>。</w:t>
      </w:r>
    </w:p>
    <w:p w:rsidR="00623FAC" w:rsidRDefault="007A7CFB" w:rsidP="00623FAC">
      <w:pPr>
        <w:ind w:firstLineChars="200" w:firstLine="480"/>
        <w:rPr>
          <w:rFonts w:ascii="宋体" w:eastAsia="宋体" w:hAnsi="宋体"/>
          <w:b/>
          <w:sz w:val="24"/>
        </w:rPr>
      </w:pPr>
      <w:r w:rsidRPr="007A7CFB">
        <w:rPr>
          <w:rFonts w:ascii="宋体" w:eastAsia="宋体" w:hAnsi="宋体" w:hint="eastAsia"/>
          <w:sz w:val="24"/>
        </w:rPr>
        <w:t>材料顾问</w:t>
      </w:r>
      <w:r w:rsidRPr="007A7CFB">
        <w:rPr>
          <w:rFonts w:ascii="宋体" w:eastAsia="宋体" w:hAnsi="宋体" w:hint="eastAsia"/>
          <w:b/>
          <w:sz w:val="24"/>
        </w:rPr>
        <w:t>顾军先生，北京大学生命研究院院长，北京协同创新研究院副院长，北京大学生命科学院顾军实验室主任，美国国立健康研究院教授。</w:t>
      </w:r>
    </w:p>
    <w:p w:rsidR="007A7CFB" w:rsidRPr="00623FAC" w:rsidRDefault="007A7CFB" w:rsidP="00623FAC">
      <w:pPr>
        <w:ind w:firstLineChars="200" w:firstLine="480"/>
        <w:rPr>
          <w:b/>
          <w:bCs/>
        </w:rPr>
      </w:pPr>
      <w:r w:rsidRPr="007A7CFB">
        <w:rPr>
          <w:rFonts w:ascii="宋体" w:eastAsia="宋体" w:hAnsi="宋体" w:hint="eastAsia"/>
          <w:sz w:val="24"/>
        </w:rPr>
        <w:t>材料顾问</w:t>
      </w:r>
      <w:r w:rsidRPr="007A7CFB">
        <w:rPr>
          <w:rFonts w:ascii="宋体" w:eastAsia="宋体" w:hAnsi="宋体" w:hint="eastAsia"/>
          <w:b/>
          <w:sz w:val="24"/>
        </w:rPr>
        <w:t>崔龙竹先生，中南大学材料系、广东工业大学客座教授。全国第一家家具智能机器人上市公司</w:t>
      </w:r>
      <w:r w:rsidRPr="007A7CFB">
        <w:rPr>
          <w:rFonts w:ascii="宋体" w:eastAsia="宋体" w:hAnsi="宋体"/>
          <w:b/>
          <w:sz w:val="24"/>
        </w:rPr>
        <w:t>CTO。</w:t>
      </w:r>
    </w:p>
    <w:p w:rsidR="007A7CFB" w:rsidRPr="00623FAC" w:rsidRDefault="007A7CFB" w:rsidP="00623FAC">
      <w:pPr>
        <w:ind w:firstLineChars="200" w:firstLine="480"/>
        <w:rPr>
          <w:rFonts w:ascii="宋体" w:eastAsia="宋体" w:hAnsi="宋体"/>
          <w:b/>
          <w:sz w:val="24"/>
        </w:rPr>
      </w:pPr>
      <w:r w:rsidRPr="00623FAC">
        <w:rPr>
          <w:rFonts w:ascii="宋体" w:eastAsia="宋体" w:hAnsi="宋体" w:hint="eastAsia"/>
          <w:sz w:val="24"/>
        </w:rPr>
        <w:lastRenderedPageBreak/>
        <w:t>环境顾问</w:t>
      </w:r>
      <w:r w:rsidRPr="00623FAC">
        <w:rPr>
          <w:rFonts w:ascii="宋体" w:eastAsia="宋体" w:hAnsi="宋体" w:hint="eastAsia"/>
          <w:b/>
          <w:sz w:val="24"/>
        </w:rPr>
        <w:t>程斌生先生，中国循环经济协会常务理事，中国投资</w:t>
      </w:r>
      <w:proofErr w:type="gramStart"/>
      <w:r w:rsidRPr="00623FAC">
        <w:rPr>
          <w:rFonts w:ascii="宋体" w:eastAsia="宋体" w:hAnsi="宋体" w:hint="eastAsia"/>
          <w:b/>
          <w:sz w:val="24"/>
        </w:rPr>
        <w:t>协会智库专家</w:t>
      </w:r>
      <w:proofErr w:type="gramEnd"/>
      <w:r w:rsidRPr="00623FAC">
        <w:rPr>
          <w:rFonts w:ascii="宋体" w:eastAsia="宋体" w:hAnsi="宋体" w:hint="eastAsia"/>
          <w:b/>
          <w:sz w:val="24"/>
        </w:rPr>
        <w:t>，原东方园林和鲁能集团总工程师。在水污染处理等领域业绩颇丰。</w:t>
      </w:r>
    </w:p>
    <w:p w:rsidR="00623FAC" w:rsidRDefault="007A7CFB" w:rsidP="00623FAC">
      <w:pPr>
        <w:ind w:firstLineChars="200" w:firstLine="480"/>
        <w:rPr>
          <w:rFonts w:ascii="宋体" w:eastAsia="宋体" w:hAnsi="宋体"/>
          <w:b/>
          <w:sz w:val="24"/>
        </w:rPr>
      </w:pPr>
      <w:r w:rsidRPr="00623FAC">
        <w:rPr>
          <w:rFonts w:ascii="宋体" w:eastAsia="宋体" w:hAnsi="宋体" w:hint="eastAsia"/>
          <w:sz w:val="24"/>
        </w:rPr>
        <w:t>融资顾问</w:t>
      </w:r>
      <w:r w:rsidRPr="00623FAC">
        <w:rPr>
          <w:rFonts w:ascii="宋体" w:eastAsia="宋体" w:hAnsi="宋体" w:hint="eastAsia"/>
          <w:b/>
          <w:sz w:val="24"/>
        </w:rPr>
        <w:t>张业炎先生，美国耶鲁大学医学博士，芝加哥大学医学管理硕士，加拿大</w:t>
      </w:r>
      <w:r w:rsidRPr="00623FAC">
        <w:rPr>
          <w:rFonts w:ascii="宋体" w:eastAsia="宋体" w:hAnsi="宋体"/>
          <w:b/>
          <w:sz w:val="24"/>
        </w:rPr>
        <w:t>SFU</w:t>
      </w:r>
      <w:r w:rsidRPr="00623FAC">
        <w:rPr>
          <w:rFonts w:ascii="宋体" w:eastAsia="宋体" w:hAnsi="宋体" w:hint="eastAsia"/>
          <w:b/>
          <w:sz w:val="24"/>
        </w:rPr>
        <w:t>大学生物博士。现任哈尔滨创</w:t>
      </w:r>
      <w:proofErr w:type="gramStart"/>
      <w:r w:rsidRPr="00623FAC">
        <w:rPr>
          <w:rFonts w:ascii="宋体" w:eastAsia="宋体" w:hAnsi="宋体" w:hint="eastAsia"/>
          <w:b/>
          <w:sz w:val="24"/>
        </w:rPr>
        <w:t>投基金</w:t>
      </w:r>
      <w:proofErr w:type="gramEnd"/>
      <w:r w:rsidRPr="00623FAC">
        <w:rPr>
          <w:rFonts w:ascii="宋体" w:eastAsia="宋体" w:hAnsi="宋体" w:hint="eastAsia"/>
          <w:b/>
          <w:sz w:val="24"/>
        </w:rPr>
        <w:t>负责人。</w:t>
      </w:r>
    </w:p>
    <w:p w:rsidR="007A7CFB" w:rsidRPr="00623FAC" w:rsidRDefault="007A7CFB" w:rsidP="00623FAC">
      <w:pPr>
        <w:ind w:firstLineChars="200" w:firstLine="480"/>
        <w:rPr>
          <w:rFonts w:ascii="宋体" w:eastAsia="宋体" w:hAnsi="宋体"/>
          <w:b/>
          <w:sz w:val="24"/>
        </w:rPr>
      </w:pPr>
      <w:r w:rsidRPr="00623FAC">
        <w:rPr>
          <w:rFonts w:ascii="宋体" w:eastAsia="宋体" w:hAnsi="宋体" w:hint="eastAsia"/>
          <w:sz w:val="24"/>
        </w:rPr>
        <w:t>融资顾问</w:t>
      </w:r>
      <w:r w:rsidRPr="007A7CFB">
        <w:rPr>
          <w:rFonts w:hint="eastAsia"/>
          <w:b/>
          <w:bCs/>
        </w:rPr>
        <w:t xml:space="preserve"> </w:t>
      </w:r>
      <w:r w:rsidRPr="00623FAC">
        <w:rPr>
          <w:rFonts w:ascii="宋体" w:eastAsia="宋体" w:hAnsi="宋体" w:hint="eastAsia"/>
          <w:b/>
          <w:sz w:val="24"/>
        </w:rPr>
        <w:t>王诚先生，成都新易盛有限公司总经理。擅长公司证券、运营、金融、人力资源工作。</w:t>
      </w:r>
    </w:p>
    <w:p w:rsidR="00623FAC" w:rsidRDefault="007A7CFB" w:rsidP="00623FAC">
      <w:pPr>
        <w:ind w:firstLineChars="200" w:firstLine="480"/>
        <w:rPr>
          <w:rFonts w:ascii="宋体" w:eastAsia="宋体" w:hAnsi="宋体"/>
          <w:b/>
          <w:sz w:val="24"/>
        </w:rPr>
      </w:pPr>
      <w:r w:rsidRPr="00623FAC">
        <w:rPr>
          <w:rFonts w:ascii="宋体" w:eastAsia="宋体" w:hAnsi="宋体" w:hint="eastAsia"/>
          <w:sz w:val="24"/>
        </w:rPr>
        <w:t>运营顾问</w:t>
      </w:r>
      <w:r w:rsidRPr="00623FAC">
        <w:rPr>
          <w:rFonts w:ascii="宋体" w:eastAsia="宋体" w:hAnsi="宋体" w:hint="eastAsia"/>
          <w:b/>
          <w:sz w:val="24"/>
        </w:rPr>
        <w:t>王玮先生，</w:t>
      </w:r>
      <w:r w:rsidRPr="00623FAC">
        <w:rPr>
          <w:rFonts w:ascii="宋体" w:eastAsia="宋体" w:hAnsi="宋体"/>
          <w:b/>
          <w:sz w:val="24"/>
        </w:rPr>
        <w:t>2015</w:t>
      </w:r>
      <w:r w:rsidRPr="00623FAC">
        <w:rPr>
          <w:rFonts w:ascii="宋体" w:eastAsia="宋体" w:hAnsi="宋体" w:hint="eastAsia"/>
          <w:b/>
          <w:sz w:val="24"/>
        </w:rPr>
        <w:t>年任清华大学公益慈善常务理事，现担任南京圆梦志愿者服务中心主任，江苏益</w:t>
      </w:r>
      <w:proofErr w:type="gramStart"/>
      <w:r w:rsidRPr="00623FAC">
        <w:rPr>
          <w:rFonts w:ascii="宋体" w:eastAsia="宋体" w:hAnsi="宋体" w:hint="eastAsia"/>
          <w:b/>
          <w:sz w:val="24"/>
        </w:rPr>
        <w:t>慈文化</w:t>
      </w:r>
      <w:proofErr w:type="gramEnd"/>
      <w:r w:rsidRPr="00623FAC">
        <w:rPr>
          <w:rFonts w:ascii="宋体" w:eastAsia="宋体" w:hAnsi="宋体" w:hint="eastAsia"/>
          <w:b/>
          <w:sz w:val="24"/>
        </w:rPr>
        <w:t>传媒有限公司董事、总经理。</w:t>
      </w:r>
    </w:p>
    <w:p w:rsidR="007A7CFB" w:rsidRDefault="007A7CFB" w:rsidP="00623FAC">
      <w:pPr>
        <w:ind w:firstLineChars="200" w:firstLine="480"/>
        <w:rPr>
          <w:b/>
          <w:bCs/>
        </w:rPr>
      </w:pPr>
      <w:r w:rsidRPr="00623FAC">
        <w:rPr>
          <w:rFonts w:ascii="宋体" w:eastAsia="宋体" w:hAnsi="宋体" w:hint="eastAsia"/>
          <w:sz w:val="24"/>
        </w:rPr>
        <w:t>运营顾问</w:t>
      </w:r>
      <w:r w:rsidRPr="00623FAC">
        <w:rPr>
          <w:rFonts w:ascii="宋体" w:eastAsia="宋体" w:hAnsi="宋体" w:hint="eastAsia"/>
          <w:b/>
          <w:sz w:val="24"/>
        </w:rPr>
        <w:t>陈永忠先生，海外投资专家，赛伯乐投资集团合伙人，商业策划专家，创建“</w:t>
      </w:r>
      <w:r w:rsidRPr="00623FAC">
        <w:rPr>
          <w:rFonts w:ascii="宋体" w:eastAsia="宋体" w:hAnsi="宋体"/>
          <w:b/>
          <w:sz w:val="24"/>
        </w:rPr>
        <w:t>REPCT”产业投资项目投资理论，中</w:t>
      </w:r>
      <w:proofErr w:type="gramStart"/>
      <w:r w:rsidRPr="00623FAC">
        <w:rPr>
          <w:rFonts w:ascii="宋体" w:eastAsia="宋体" w:hAnsi="宋体"/>
          <w:b/>
          <w:sz w:val="24"/>
        </w:rPr>
        <w:t>启铭川</w:t>
      </w:r>
      <w:proofErr w:type="gramEnd"/>
      <w:r w:rsidRPr="00623FAC">
        <w:rPr>
          <w:rFonts w:ascii="宋体" w:eastAsia="宋体" w:hAnsi="宋体"/>
          <w:b/>
          <w:sz w:val="24"/>
        </w:rPr>
        <w:t>国际投资有限公司董事长。</w:t>
      </w:r>
    </w:p>
    <w:p w:rsidR="00E2053E" w:rsidRPr="00623FAC" w:rsidRDefault="007A7CFB" w:rsidP="00623FAC">
      <w:pPr>
        <w:ind w:firstLineChars="200" w:firstLine="480"/>
        <w:rPr>
          <w:b/>
          <w:bCs/>
        </w:rPr>
      </w:pPr>
      <w:r w:rsidRPr="00623FAC">
        <w:rPr>
          <w:rFonts w:ascii="宋体" w:eastAsia="宋体" w:hAnsi="宋体" w:hint="eastAsia"/>
          <w:sz w:val="24"/>
        </w:rPr>
        <w:t>产品顾问</w:t>
      </w:r>
      <w:r w:rsidRPr="00623FAC">
        <w:rPr>
          <w:rFonts w:ascii="宋体" w:eastAsia="宋体" w:hAnsi="宋体" w:hint="eastAsia"/>
          <w:b/>
          <w:sz w:val="24"/>
        </w:rPr>
        <w:t>刘胜刚先生，</w:t>
      </w:r>
      <w:proofErr w:type="gramStart"/>
      <w:r w:rsidRPr="00623FAC">
        <w:rPr>
          <w:rFonts w:ascii="宋体" w:eastAsia="宋体" w:hAnsi="宋体" w:hint="eastAsia"/>
          <w:b/>
          <w:sz w:val="24"/>
        </w:rPr>
        <w:t>历任纬创科技</w:t>
      </w:r>
      <w:proofErr w:type="gramEnd"/>
      <w:r w:rsidRPr="00623FAC">
        <w:rPr>
          <w:rFonts w:ascii="宋体" w:eastAsia="宋体" w:hAnsi="宋体" w:hint="eastAsia"/>
          <w:b/>
          <w:sz w:val="24"/>
        </w:rPr>
        <w:t>工程经理、</w:t>
      </w:r>
      <w:r w:rsidRPr="00623FAC">
        <w:rPr>
          <w:rFonts w:ascii="宋体" w:eastAsia="宋体" w:hAnsi="宋体"/>
          <w:b/>
          <w:sz w:val="24"/>
        </w:rPr>
        <w:t>vivo</w:t>
      </w:r>
      <w:r w:rsidRPr="00623FAC">
        <w:rPr>
          <w:rFonts w:ascii="宋体" w:eastAsia="宋体" w:hAnsi="宋体" w:hint="eastAsia"/>
          <w:b/>
          <w:sz w:val="24"/>
        </w:rPr>
        <w:t>总部工艺经理。现任富士</w:t>
      </w:r>
      <w:proofErr w:type="gramStart"/>
      <w:r w:rsidRPr="00623FAC">
        <w:rPr>
          <w:rFonts w:ascii="宋体" w:eastAsia="宋体" w:hAnsi="宋体" w:hint="eastAsia"/>
          <w:b/>
          <w:sz w:val="24"/>
        </w:rPr>
        <w:t>康设备</w:t>
      </w:r>
      <w:proofErr w:type="gramEnd"/>
      <w:r w:rsidRPr="00623FAC">
        <w:rPr>
          <w:rFonts w:ascii="宋体" w:eastAsia="宋体" w:hAnsi="宋体" w:hint="eastAsia"/>
          <w:b/>
          <w:sz w:val="24"/>
        </w:rPr>
        <w:t>经理</w:t>
      </w:r>
      <w:r w:rsidR="00623FAC">
        <w:rPr>
          <w:rFonts w:ascii="宋体" w:eastAsia="宋体" w:hAnsi="宋体" w:hint="eastAsia"/>
          <w:b/>
          <w:sz w:val="24"/>
        </w:rPr>
        <w:t>。</w:t>
      </w:r>
    </w:p>
    <w:p w:rsidR="00335D14" w:rsidRPr="00335D14" w:rsidRDefault="0069463B" w:rsidP="00335D14">
      <w:pPr>
        <w:pStyle w:val="2"/>
        <w:spacing w:before="120" w:after="120"/>
        <w:rPr>
          <w:rFonts w:ascii="宋体" w:eastAsia="宋体" w:hAnsi="宋体"/>
          <w:sz w:val="28"/>
          <w:szCs w:val="28"/>
        </w:rPr>
      </w:pPr>
      <w:bookmarkStart w:id="216" w:name="_Toc11712139"/>
      <w:r w:rsidRPr="00470068">
        <w:rPr>
          <w:rFonts w:ascii="宋体" w:eastAsia="宋体" w:hAnsi="宋体"/>
          <w:sz w:val="28"/>
          <w:szCs w:val="28"/>
        </w:rPr>
        <w:t>10.</w:t>
      </w:r>
      <w:r w:rsidR="00E2053E">
        <w:rPr>
          <w:rFonts w:ascii="宋体" w:eastAsia="宋体" w:hAnsi="宋体" w:hint="eastAsia"/>
          <w:sz w:val="28"/>
          <w:szCs w:val="28"/>
        </w:rPr>
        <w:t>4</w:t>
      </w:r>
      <w:r w:rsidRPr="00470068">
        <w:rPr>
          <w:rFonts w:ascii="宋体" w:eastAsia="宋体" w:hAnsi="宋体"/>
          <w:sz w:val="28"/>
          <w:szCs w:val="28"/>
        </w:rPr>
        <w:t xml:space="preserve"> 公司组织结构及人力资源配置</w:t>
      </w:r>
      <w:bookmarkEnd w:id="214"/>
      <w:bookmarkEnd w:id="215"/>
      <w:bookmarkEnd w:id="216"/>
    </w:p>
    <w:p w:rsidR="00BB5196" w:rsidRPr="00470068" w:rsidRDefault="0069463B" w:rsidP="00874522">
      <w:pPr>
        <w:pStyle w:val="3"/>
        <w:spacing w:before="120" w:after="120"/>
        <w:rPr>
          <w:rFonts w:ascii="宋体" w:eastAsia="宋体" w:hAnsi="宋体"/>
          <w:sz w:val="24"/>
        </w:rPr>
      </w:pPr>
      <w:bookmarkStart w:id="217" w:name="_Toc24941"/>
      <w:bookmarkStart w:id="218" w:name="_Toc516280034"/>
      <w:bookmarkStart w:id="219" w:name="_Toc11712140"/>
      <w:r w:rsidRPr="00470068">
        <w:rPr>
          <w:rFonts w:ascii="宋体" w:eastAsia="宋体" w:hAnsi="宋体"/>
          <w:sz w:val="24"/>
        </w:rPr>
        <w:t>10.</w:t>
      </w:r>
      <w:r w:rsidR="00E2053E">
        <w:rPr>
          <w:rFonts w:ascii="宋体" w:eastAsia="宋体" w:hAnsi="宋体" w:hint="eastAsia"/>
          <w:sz w:val="24"/>
        </w:rPr>
        <w:t>4</w:t>
      </w:r>
      <w:r w:rsidR="00EC6034" w:rsidRPr="00470068">
        <w:rPr>
          <w:rFonts w:ascii="宋体" w:eastAsia="宋体" w:hAnsi="宋体"/>
          <w:sz w:val="24"/>
        </w:rPr>
        <w:t xml:space="preserve">.1 </w:t>
      </w:r>
      <w:r w:rsidRPr="00470068">
        <w:rPr>
          <w:rFonts w:ascii="宋体" w:eastAsia="宋体" w:hAnsi="宋体"/>
          <w:sz w:val="24"/>
        </w:rPr>
        <w:t>公司组织结构及职责</w:t>
      </w:r>
      <w:bookmarkEnd w:id="217"/>
      <w:bookmarkEnd w:id="218"/>
      <w:bookmarkEnd w:id="219"/>
    </w:p>
    <w:p w:rsidR="006A3E88" w:rsidRDefault="00BB5196" w:rsidP="00623FAC">
      <w:pPr>
        <w:ind w:firstLineChars="200" w:firstLine="480"/>
        <w:rPr>
          <w:rFonts w:ascii="宋体" w:eastAsia="宋体" w:hAnsi="宋体"/>
          <w:sz w:val="24"/>
        </w:rPr>
      </w:pPr>
      <w:r w:rsidRPr="00470068">
        <w:rPr>
          <w:rFonts w:ascii="宋体" w:eastAsia="宋体" w:hAnsi="宋体" w:hint="eastAsia"/>
          <w:sz w:val="24"/>
        </w:rPr>
        <w:t>公司目前主要设总经理一名，副总经理一名，下设网络部、研发部、设计部、市场部、财务部和</w:t>
      </w:r>
      <w:proofErr w:type="gramStart"/>
      <w:r w:rsidRPr="00470068">
        <w:rPr>
          <w:rFonts w:ascii="宋体" w:eastAsia="宋体" w:hAnsi="宋体" w:hint="eastAsia"/>
          <w:sz w:val="24"/>
        </w:rPr>
        <w:t>客服</w:t>
      </w:r>
      <w:proofErr w:type="gramEnd"/>
      <w:r w:rsidRPr="00470068">
        <w:rPr>
          <w:rFonts w:ascii="宋体" w:eastAsia="宋体" w:hAnsi="宋体" w:hint="eastAsia"/>
          <w:sz w:val="24"/>
        </w:rPr>
        <w:t>回访部。</w:t>
      </w:r>
      <w:r w:rsidR="00123EB4">
        <w:rPr>
          <w:rFonts w:ascii="宋体" w:eastAsia="宋体" w:hAnsi="宋体" w:hint="eastAsia"/>
          <w:sz w:val="24"/>
        </w:rPr>
        <w:t>如图10.1所示</w:t>
      </w:r>
      <w:bookmarkStart w:id="220" w:name="_Toc27590"/>
      <w:bookmarkStart w:id="221" w:name="_Toc516280035"/>
    </w:p>
    <w:p w:rsidR="00BB5196" w:rsidRPr="00470068" w:rsidRDefault="00623FAC" w:rsidP="0037315C">
      <w:pPr>
        <w:snapToGrid w:val="0"/>
        <w:ind w:right="280"/>
        <w:rPr>
          <w:rFonts w:ascii="宋体" w:eastAsia="宋体" w:hAnsi="宋体"/>
          <w:sz w:val="24"/>
        </w:rPr>
      </w:pPr>
      <w:r w:rsidRPr="00470068">
        <w:rPr>
          <w:rFonts w:ascii="宋体" w:eastAsia="宋体" w:hAnsi="宋体"/>
          <w:noProof/>
          <w:sz w:val="24"/>
        </w:rPr>
        <mc:AlternateContent>
          <mc:Choice Requires="wpg">
            <w:drawing>
              <wp:anchor distT="0" distB="0" distL="114300" distR="114300" simplePos="0" relativeHeight="251657216" behindDoc="0" locked="0" layoutInCell="1" allowOverlap="1" wp14:anchorId="10107CDB" wp14:editId="6392898A">
                <wp:simplePos x="0" y="0"/>
                <wp:positionH relativeFrom="column">
                  <wp:posOffset>-334645</wp:posOffset>
                </wp:positionH>
                <wp:positionV relativeFrom="paragraph">
                  <wp:posOffset>172085</wp:posOffset>
                </wp:positionV>
                <wp:extent cx="5758543" cy="2933700"/>
                <wp:effectExtent l="38100" t="152400" r="166370" b="57150"/>
                <wp:wrapNone/>
                <wp:docPr id="28" name="组合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543" cy="2933700"/>
                          <a:chOff x="1800" y="5028"/>
                          <a:chExt cx="9360" cy="4928"/>
                        </a:xfrm>
                      </wpg:grpSpPr>
                      <wps:wsp>
                        <wps:cNvPr id="29" name="直线 28"/>
                        <wps:cNvCnPr/>
                        <wps:spPr bwMode="auto">
                          <a:xfrm flipV="1">
                            <a:off x="2520" y="6648"/>
                            <a:ext cx="8100" cy="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30" name="文本框 29"/>
                        <wps:cNvSpPr txBox="1">
                          <a:spLocks noChangeArrowheads="1"/>
                        </wps:cNvSpPr>
                        <wps:spPr bwMode="auto">
                          <a:xfrm>
                            <a:off x="5760" y="5868"/>
                            <a:ext cx="1440" cy="468"/>
                          </a:xfrm>
                          <a:prstGeom prst="rect">
                            <a:avLst/>
                          </a:prstGeom>
                          <a:solidFill>
                            <a:srgbClr val="FF9999"/>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FF9999"/>
                            </a:extrusionClr>
                          </a:sp3d>
                        </wps:spPr>
                        <wps:txbx>
                          <w:txbxContent>
                            <w:p w:rsidR="00B61412" w:rsidRDefault="00B61412">
                              <w:pPr>
                                <w:jc w:val="center"/>
                              </w:pPr>
                              <w:r>
                                <w:rPr>
                                  <w:rFonts w:ascii="宋体" w:cs="宋体" w:hint="eastAsia"/>
                                  <w:kern w:val="0"/>
                                  <w:lang w:val="zh-CN"/>
                                </w:rPr>
                                <w:t>办公室</w:t>
                              </w:r>
                            </w:p>
                          </w:txbxContent>
                        </wps:txbx>
                        <wps:bodyPr rot="0" vert="horz" wrap="square" lIns="91440" tIns="45720" rIns="91440" bIns="45720" anchor="t" anchorCtr="0" upright="1">
                          <a:noAutofit/>
                        </wps:bodyPr>
                      </wps:wsp>
                      <wps:wsp>
                        <wps:cNvPr id="31" name="文本框 30"/>
                        <wps:cNvSpPr txBox="1">
                          <a:spLocks noChangeArrowheads="1"/>
                        </wps:cNvSpPr>
                        <wps:spPr bwMode="auto">
                          <a:xfrm>
                            <a:off x="3780" y="6960"/>
                            <a:ext cx="1440" cy="468"/>
                          </a:xfrm>
                          <a:prstGeom prst="rect">
                            <a:avLst/>
                          </a:prstGeom>
                          <a:solidFill>
                            <a:srgbClr val="CCEC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CCECFF"/>
                            </a:extrusionClr>
                          </a:sp3d>
                        </wps:spPr>
                        <wps:txbx>
                          <w:txbxContent>
                            <w:p w:rsidR="00B61412" w:rsidRDefault="00B61412">
                              <w:pPr>
                                <w:jc w:val="center"/>
                                <w:rPr>
                                  <w:rFonts w:ascii="宋体" w:cs="宋体"/>
                                  <w:kern w:val="0"/>
                                  <w:lang w:val="zh-CN"/>
                                </w:rPr>
                              </w:pPr>
                              <w:r>
                                <w:rPr>
                                  <w:rFonts w:ascii="宋体" w:cs="宋体" w:hint="eastAsia"/>
                                  <w:kern w:val="0"/>
                                  <w:lang w:val="zh-CN"/>
                                </w:rPr>
                                <w:t>研发部</w:t>
                              </w:r>
                            </w:p>
                          </w:txbxContent>
                        </wps:txbx>
                        <wps:bodyPr rot="0" vert="horz" wrap="square" lIns="91440" tIns="45720" rIns="91440" bIns="45720" anchor="t" anchorCtr="0" upright="1">
                          <a:noAutofit/>
                        </wps:bodyPr>
                      </wps:wsp>
                      <wps:wsp>
                        <wps:cNvPr id="32" name="直线 31"/>
                        <wps:cNvCnPr/>
                        <wps:spPr bwMode="auto">
                          <a:xfrm>
                            <a:off x="6480" y="6336"/>
                            <a:ext cx="0" cy="468"/>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 name="直线 32"/>
                        <wps:cNvCnPr/>
                        <wps:spPr bwMode="auto">
                          <a:xfrm>
                            <a:off x="2520" y="6648"/>
                            <a:ext cx="0" cy="312"/>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wps:wsp>
                        <wps:cNvPr id="34" name="直线 33"/>
                        <wps:cNvCnPr/>
                        <wps:spPr bwMode="auto">
                          <a:xfrm>
                            <a:off x="4500" y="6648"/>
                            <a:ext cx="0" cy="3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5" name="直线 34"/>
                        <wps:cNvCnPr/>
                        <wps:spPr bwMode="auto">
                          <a:xfrm>
                            <a:off x="8640" y="6648"/>
                            <a:ext cx="0" cy="3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6" name="直线 35"/>
                        <wps:cNvCnPr/>
                        <wps:spPr bwMode="auto">
                          <a:xfrm>
                            <a:off x="10620" y="6648"/>
                            <a:ext cx="0" cy="3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7" name="文本框 36"/>
                        <wps:cNvSpPr txBox="1">
                          <a:spLocks noChangeArrowheads="1"/>
                        </wps:cNvSpPr>
                        <wps:spPr bwMode="auto">
                          <a:xfrm>
                            <a:off x="5760" y="5028"/>
                            <a:ext cx="1440" cy="468"/>
                          </a:xfrm>
                          <a:prstGeom prst="rect">
                            <a:avLst/>
                          </a:prstGeom>
                          <a:solidFill>
                            <a:srgbClr val="CCCC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CCCCFF"/>
                            </a:extrusionClr>
                          </a:sp3d>
                        </wps:spPr>
                        <wps:txbx>
                          <w:txbxContent>
                            <w:p w:rsidR="00B61412" w:rsidRDefault="00B61412">
                              <w:pPr>
                                <w:jc w:val="center"/>
                              </w:pPr>
                              <w:r>
                                <w:rPr>
                                  <w:rFonts w:ascii="宋体" w:cs="宋体" w:hint="eastAsia"/>
                                  <w:kern w:val="0"/>
                                  <w:lang w:val="zh-CN"/>
                                </w:rPr>
                                <w:t>总经理</w:t>
                              </w:r>
                            </w:p>
                          </w:txbxContent>
                        </wps:txbx>
                        <wps:bodyPr rot="0" vert="horz" wrap="square" lIns="91440" tIns="45720" rIns="91440" bIns="45720" anchor="t" anchorCtr="0" upright="1">
                          <a:noAutofit/>
                        </wps:bodyPr>
                      </wps:wsp>
                      <wps:wsp>
                        <wps:cNvPr id="38" name="文本框 37"/>
                        <wps:cNvSpPr txBox="1">
                          <a:spLocks noChangeArrowheads="1"/>
                        </wps:cNvSpPr>
                        <wps:spPr bwMode="auto">
                          <a:xfrm>
                            <a:off x="9720" y="6960"/>
                            <a:ext cx="1440" cy="468"/>
                          </a:xfrm>
                          <a:prstGeom prst="rect">
                            <a:avLst/>
                          </a:prstGeom>
                          <a:solidFill>
                            <a:srgbClr val="CCEC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CCECFF"/>
                            </a:extrusionClr>
                          </a:sp3d>
                        </wps:spPr>
                        <wps:txbx>
                          <w:txbxContent>
                            <w:p w:rsidR="00B61412" w:rsidRDefault="00B61412">
                              <w:pPr>
                                <w:jc w:val="center"/>
                              </w:pPr>
                              <w:r>
                                <w:rPr>
                                  <w:rFonts w:ascii="宋体" w:cs="宋体" w:hint="eastAsia"/>
                                  <w:kern w:val="0"/>
                                  <w:lang w:val="zh-CN"/>
                                </w:rPr>
                                <w:t>财务部</w:t>
                              </w:r>
                            </w:p>
                          </w:txbxContent>
                        </wps:txbx>
                        <wps:bodyPr rot="0" vert="horz" wrap="square" lIns="91440" tIns="45720" rIns="91440" bIns="45720" anchor="t" anchorCtr="0" upright="1">
                          <a:noAutofit/>
                        </wps:bodyPr>
                      </wps:wsp>
                      <wps:wsp>
                        <wps:cNvPr id="39" name="文本框 38"/>
                        <wps:cNvSpPr txBox="1">
                          <a:spLocks noChangeArrowheads="1"/>
                        </wps:cNvSpPr>
                        <wps:spPr bwMode="auto">
                          <a:xfrm>
                            <a:off x="7920" y="6960"/>
                            <a:ext cx="1440" cy="468"/>
                          </a:xfrm>
                          <a:prstGeom prst="rect">
                            <a:avLst/>
                          </a:prstGeom>
                          <a:solidFill>
                            <a:srgbClr val="CCEC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CCECFF"/>
                            </a:extrusionClr>
                          </a:sp3d>
                        </wps:spPr>
                        <wps:txbx>
                          <w:txbxContent>
                            <w:p w:rsidR="00B61412" w:rsidRDefault="00B61412">
                              <w:pPr>
                                <w:jc w:val="center"/>
                              </w:pPr>
                              <w:r>
                                <w:rPr>
                                  <w:rFonts w:ascii="宋体" w:cs="宋体" w:hint="eastAsia"/>
                                  <w:kern w:val="0"/>
                                  <w:lang w:val="zh-CN"/>
                                </w:rPr>
                                <w:t>市场部</w:t>
                              </w:r>
                            </w:p>
                          </w:txbxContent>
                        </wps:txbx>
                        <wps:bodyPr rot="0" vert="horz" wrap="square" lIns="91440" tIns="45720" rIns="91440" bIns="45720" anchor="t" anchorCtr="0" upright="1">
                          <a:noAutofit/>
                        </wps:bodyPr>
                      </wps:wsp>
                      <wps:wsp>
                        <wps:cNvPr id="40" name="文本框 39"/>
                        <wps:cNvSpPr txBox="1">
                          <a:spLocks noChangeArrowheads="1"/>
                        </wps:cNvSpPr>
                        <wps:spPr bwMode="auto">
                          <a:xfrm>
                            <a:off x="5760" y="6960"/>
                            <a:ext cx="1440" cy="468"/>
                          </a:xfrm>
                          <a:prstGeom prst="rect">
                            <a:avLst/>
                          </a:prstGeom>
                          <a:solidFill>
                            <a:srgbClr val="CCEC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CCECFF"/>
                            </a:extrusionClr>
                          </a:sp3d>
                        </wps:spPr>
                        <wps:txbx>
                          <w:txbxContent>
                            <w:p w:rsidR="00B61412" w:rsidRDefault="00B61412" w:rsidP="001D73AE">
                              <w:pPr>
                                <w:jc w:val="center"/>
                              </w:pPr>
                              <w:r>
                                <w:rPr>
                                  <w:rFonts w:hint="eastAsia"/>
                                </w:rPr>
                                <w:t>设计部</w:t>
                              </w:r>
                            </w:p>
                          </w:txbxContent>
                        </wps:txbx>
                        <wps:bodyPr rot="0" vert="horz" wrap="square" lIns="91440" tIns="45720" rIns="91440" bIns="45720" anchor="t" anchorCtr="0" upright="1">
                          <a:noAutofit/>
                        </wps:bodyPr>
                      </wps:wsp>
                      <wps:wsp>
                        <wps:cNvPr id="41" name="文本框 40"/>
                        <wps:cNvSpPr txBox="1">
                          <a:spLocks noChangeArrowheads="1"/>
                        </wps:cNvSpPr>
                        <wps:spPr bwMode="auto">
                          <a:xfrm>
                            <a:off x="1800" y="6960"/>
                            <a:ext cx="1440" cy="468"/>
                          </a:xfrm>
                          <a:prstGeom prst="rect">
                            <a:avLst/>
                          </a:prstGeom>
                          <a:solidFill>
                            <a:srgbClr val="CCEC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CCECFF"/>
                            </a:extrusionClr>
                          </a:sp3d>
                        </wps:spPr>
                        <wps:txbx>
                          <w:txbxContent>
                            <w:p w:rsidR="00B61412" w:rsidRDefault="00B61412">
                              <w:pPr>
                                <w:jc w:val="center"/>
                              </w:pPr>
                              <w:r>
                                <w:rPr>
                                  <w:rFonts w:ascii="宋体" w:cs="宋体" w:hint="eastAsia"/>
                                  <w:kern w:val="0"/>
                                  <w:lang w:val="zh-CN"/>
                                </w:rPr>
                                <w:t>网络部</w:t>
                              </w:r>
                            </w:p>
                          </w:txbxContent>
                        </wps:txbx>
                        <wps:bodyPr rot="0" vert="horz" wrap="square" lIns="91440" tIns="45720" rIns="91440" bIns="45720" anchor="t" anchorCtr="0" upright="1">
                          <a:noAutofit/>
                        </wps:bodyPr>
                      </wps:wsp>
                      <wps:wsp>
                        <wps:cNvPr id="42" name="直线 41"/>
                        <wps:cNvCnPr/>
                        <wps:spPr bwMode="auto">
                          <a:xfrm>
                            <a:off x="6480" y="5556"/>
                            <a:ext cx="0" cy="3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3" name="直线 42"/>
                        <wps:cNvCnPr/>
                        <wps:spPr bwMode="auto">
                          <a:xfrm flipH="1">
                            <a:off x="5400" y="6090"/>
                            <a:ext cx="36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4" name="直线 43"/>
                        <wps:cNvCnPr/>
                        <wps:spPr bwMode="auto">
                          <a:xfrm>
                            <a:off x="7380" y="6090"/>
                            <a:ext cx="36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5" name="文本框 44"/>
                        <wps:cNvSpPr txBox="1">
                          <a:spLocks noChangeArrowheads="1"/>
                        </wps:cNvSpPr>
                        <wps:spPr bwMode="auto">
                          <a:xfrm>
                            <a:off x="3960" y="5934"/>
                            <a:ext cx="1440" cy="468"/>
                          </a:xfrm>
                          <a:prstGeom prst="rect">
                            <a:avLst/>
                          </a:prstGeom>
                          <a:solidFill>
                            <a:srgbClr val="CCCC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CCCCFF"/>
                            </a:extrusionClr>
                          </a:sp3d>
                        </wps:spPr>
                        <wps:txbx>
                          <w:txbxContent>
                            <w:p w:rsidR="00B61412" w:rsidRDefault="00B61412">
                              <w:pPr>
                                <w:jc w:val="center"/>
                              </w:pPr>
                              <w:r>
                                <w:rPr>
                                  <w:rFonts w:ascii="宋体" w:cs="宋体" w:hint="eastAsia"/>
                                  <w:kern w:val="0"/>
                                  <w:lang w:val="zh-CN"/>
                                </w:rPr>
                                <w:t>副总经理</w:t>
                              </w:r>
                            </w:p>
                          </w:txbxContent>
                        </wps:txbx>
                        <wps:bodyPr rot="0" vert="horz" wrap="square" lIns="91440" tIns="45720" rIns="91440" bIns="45720" anchor="t" anchorCtr="0" upright="1">
                          <a:noAutofit/>
                        </wps:bodyPr>
                      </wps:wsp>
                      <wps:wsp>
                        <wps:cNvPr id="46" name="文本框 45"/>
                        <wps:cNvSpPr txBox="1">
                          <a:spLocks noChangeArrowheads="1"/>
                        </wps:cNvSpPr>
                        <wps:spPr bwMode="auto">
                          <a:xfrm>
                            <a:off x="7740" y="5934"/>
                            <a:ext cx="1440" cy="468"/>
                          </a:xfrm>
                          <a:prstGeom prst="rect">
                            <a:avLst/>
                          </a:prstGeom>
                          <a:solidFill>
                            <a:srgbClr val="CCCC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CCCCFF"/>
                            </a:extrusionClr>
                          </a:sp3d>
                        </wps:spPr>
                        <wps:txbx>
                          <w:txbxContent>
                            <w:p w:rsidR="00B61412" w:rsidRDefault="00B61412">
                              <w:pPr>
                                <w:jc w:val="center"/>
                              </w:pPr>
                              <w:r>
                                <w:rPr>
                                  <w:rFonts w:ascii="宋体" w:cs="宋体" w:hint="eastAsia"/>
                                  <w:kern w:val="0"/>
                                  <w:lang w:val="zh-CN"/>
                                </w:rPr>
                                <w:t>客户回访部</w:t>
                              </w:r>
                            </w:p>
                          </w:txbxContent>
                        </wps:txbx>
                        <wps:bodyPr rot="0" vert="horz" wrap="square" lIns="91440" tIns="45720" rIns="91440" bIns="45720" anchor="t" anchorCtr="0" upright="1">
                          <a:noAutofit/>
                        </wps:bodyPr>
                      </wps:wsp>
                      <wps:wsp>
                        <wps:cNvPr id="47" name="直线 46"/>
                        <wps:cNvCnPr/>
                        <wps:spPr bwMode="auto">
                          <a:xfrm>
                            <a:off x="8640" y="7460"/>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文本框 47"/>
                        <wps:cNvSpPr txBox="1">
                          <a:spLocks noChangeArrowheads="1"/>
                        </wps:cNvSpPr>
                        <wps:spPr bwMode="auto">
                          <a:xfrm>
                            <a:off x="2880" y="8240"/>
                            <a:ext cx="720" cy="1716"/>
                          </a:xfrm>
                          <a:prstGeom prst="rect">
                            <a:avLst/>
                          </a:prstGeom>
                          <a:solidFill>
                            <a:srgbClr val="FFFFCC"/>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CC"/>
                            </a:extrusionClr>
                          </a:sp3d>
                        </wps:spPr>
                        <wps:txbx>
                          <w:txbxContent>
                            <w:p w:rsidR="00B61412" w:rsidRDefault="00B61412" w:rsidP="00623FAC">
                              <w:pPr>
                                <w:ind w:leftChars="100" w:left="280"/>
                              </w:pPr>
                              <w:r>
                                <w:rPr>
                                  <w:rFonts w:hint="eastAsia"/>
                                </w:rPr>
                                <w:t>科研中心</w:t>
                              </w:r>
                            </w:p>
                          </w:txbxContent>
                        </wps:txbx>
                        <wps:bodyPr rot="0" vert="eaVert" wrap="square" lIns="91440" tIns="45720" rIns="91440" bIns="45720" anchor="t" anchorCtr="0" upright="1">
                          <a:noAutofit/>
                        </wps:bodyPr>
                      </wps:wsp>
                      <wps:wsp>
                        <wps:cNvPr id="49" name="文本框 48"/>
                        <wps:cNvSpPr txBox="1">
                          <a:spLocks noChangeArrowheads="1"/>
                        </wps:cNvSpPr>
                        <wps:spPr bwMode="auto">
                          <a:xfrm>
                            <a:off x="9540" y="8240"/>
                            <a:ext cx="720" cy="1716"/>
                          </a:xfrm>
                          <a:prstGeom prst="rect">
                            <a:avLst/>
                          </a:prstGeom>
                          <a:solidFill>
                            <a:srgbClr val="FFFFCC"/>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CC"/>
                            </a:extrusionClr>
                          </a:sp3d>
                        </wps:spPr>
                        <wps:txbx>
                          <w:txbxContent>
                            <w:p w:rsidR="00B61412" w:rsidRDefault="00B61412">
                              <w:pPr>
                                <w:jc w:val="center"/>
                              </w:pPr>
                              <w:r>
                                <w:rPr>
                                  <w:rFonts w:hint="eastAsia"/>
                                </w:rPr>
                                <w:t>电子商务部</w:t>
                              </w:r>
                            </w:p>
                          </w:txbxContent>
                        </wps:txbx>
                        <wps:bodyPr rot="0" vert="eaVert" wrap="square" lIns="91440" tIns="45720" rIns="91440" bIns="45720" anchor="t" anchorCtr="0" upright="1">
                          <a:noAutofit/>
                        </wps:bodyPr>
                      </wps:wsp>
                      <wps:wsp>
                        <wps:cNvPr id="50" name="文本框 49"/>
                        <wps:cNvSpPr txBox="1">
                          <a:spLocks noChangeArrowheads="1"/>
                        </wps:cNvSpPr>
                        <wps:spPr bwMode="auto">
                          <a:xfrm>
                            <a:off x="8280" y="8240"/>
                            <a:ext cx="720" cy="1716"/>
                          </a:xfrm>
                          <a:prstGeom prst="rect">
                            <a:avLst/>
                          </a:prstGeom>
                          <a:solidFill>
                            <a:srgbClr val="FFFFCC"/>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CC"/>
                            </a:extrusionClr>
                          </a:sp3d>
                        </wps:spPr>
                        <wps:txbx>
                          <w:txbxContent>
                            <w:p w:rsidR="00B61412" w:rsidRDefault="00B61412">
                              <w:pPr>
                                <w:jc w:val="center"/>
                              </w:pPr>
                              <w:r>
                                <w:rPr>
                                  <w:rFonts w:hint="eastAsia"/>
                                </w:rPr>
                                <w:t>营销部</w:t>
                              </w:r>
                            </w:p>
                          </w:txbxContent>
                        </wps:txbx>
                        <wps:bodyPr rot="0" vert="eaVert" wrap="square" lIns="91440" tIns="45720" rIns="91440" bIns="45720" anchor="t" anchorCtr="0" upright="1">
                          <a:noAutofit/>
                        </wps:bodyPr>
                      </wps:wsp>
                      <wps:wsp>
                        <wps:cNvPr id="51" name="文本框 50"/>
                        <wps:cNvSpPr txBox="1">
                          <a:spLocks noChangeArrowheads="1"/>
                        </wps:cNvSpPr>
                        <wps:spPr bwMode="auto">
                          <a:xfrm>
                            <a:off x="4140" y="8240"/>
                            <a:ext cx="720" cy="1716"/>
                          </a:xfrm>
                          <a:prstGeom prst="rect">
                            <a:avLst/>
                          </a:prstGeom>
                          <a:solidFill>
                            <a:srgbClr val="FFFFCC"/>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CC"/>
                            </a:extrusionClr>
                          </a:sp3d>
                        </wps:spPr>
                        <wps:txbx>
                          <w:txbxContent>
                            <w:p w:rsidR="00B61412" w:rsidRDefault="00B61412">
                              <w:pPr>
                                <w:jc w:val="center"/>
                              </w:pPr>
                              <w:r>
                                <w:rPr>
                                  <w:rFonts w:hint="eastAsia"/>
                                </w:rPr>
                                <w:t>质量检测中心</w:t>
                              </w:r>
                            </w:p>
                          </w:txbxContent>
                        </wps:txbx>
                        <wps:bodyPr rot="0" vert="eaVert" wrap="square" lIns="91440" tIns="45720" rIns="91440" bIns="45720" anchor="t" anchorCtr="0" upright="1">
                          <a:noAutofit/>
                        </wps:bodyPr>
                      </wps:wsp>
                      <wps:wsp>
                        <wps:cNvPr id="52" name="文本框 51"/>
                        <wps:cNvSpPr txBox="1">
                          <a:spLocks noChangeArrowheads="1"/>
                        </wps:cNvSpPr>
                        <wps:spPr bwMode="auto">
                          <a:xfrm>
                            <a:off x="5400" y="8240"/>
                            <a:ext cx="720" cy="1716"/>
                          </a:xfrm>
                          <a:prstGeom prst="rect">
                            <a:avLst/>
                          </a:prstGeom>
                          <a:solidFill>
                            <a:srgbClr val="FFFFCC"/>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CC"/>
                            </a:extrusionClr>
                          </a:sp3d>
                        </wps:spPr>
                        <wps:txbx>
                          <w:txbxContent>
                            <w:p w:rsidR="00B61412" w:rsidRDefault="00B61412">
                              <w:pPr>
                                <w:jc w:val="center"/>
                              </w:pPr>
                              <w:r>
                                <w:rPr>
                                  <w:rFonts w:hint="eastAsia"/>
                                </w:rPr>
                                <w:t>技术服务中心</w:t>
                              </w:r>
                            </w:p>
                          </w:txbxContent>
                        </wps:txbx>
                        <wps:bodyPr rot="0" vert="eaVert" wrap="square" lIns="91440" tIns="45720" rIns="91440" bIns="45720" anchor="t" anchorCtr="0" upright="1">
                          <a:noAutofit/>
                        </wps:bodyPr>
                      </wps:wsp>
                      <wps:wsp>
                        <wps:cNvPr id="53" name="文本框 52"/>
                        <wps:cNvSpPr txBox="1">
                          <a:spLocks noChangeArrowheads="1"/>
                        </wps:cNvSpPr>
                        <wps:spPr bwMode="auto">
                          <a:xfrm>
                            <a:off x="7020" y="8240"/>
                            <a:ext cx="720" cy="1716"/>
                          </a:xfrm>
                          <a:prstGeom prst="rect">
                            <a:avLst/>
                          </a:prstGeom>
                          <a:solidFill>
                            <a:srgbClr val="FFFFCC"/>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CC"/>
                            </a:extrusionClr>
                          </a:sp3d>
                        </wps:spPr>
                        <wps:txbx>
                          <w:txbxContent>
                            <w:p w:rsidR="00B61412" w:rsidRDefault="00B61412">
                              <w:pPr>
                                <w:jc w:val="center"/>
                              </w:pPr>
                              <w:r>
                                <w:rPr>
                                  <w:rFonts w:hint="eastAsia"/>
                                </w:rPr>
                                <w:t>市场开拓部</w:t>
                              </w:r>
                            </w:p>
                          </w:txbxContent>
                        </wps:txbx>
                        <wps:bodyPr rot="0" vert="eaVert" wrap="square" lIns="91440" tIns="45720" rIns="91440" bIns="45720" anchor="t" anchorCtr="0" upright="1">
                          <a:noAutofit/>
                        </wps:bodyPr>
                      </wps:wsp>
                      <wps:wsp>
                        <wps:cNvPr id="54" name="直线 53"/>
                        <wps:cNvCnPr/>
                        <wps:spPr bwMode="auto">
                          <a:xfrm>
                            <a:off x="3240" y="7772"/>
                            <a:ext cx="252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5" name="直线 54"/>
                        <wps:cNvCnPr/>
                        <wps:spPr bwMode="auto">
                          <a:xfrm>
                            <a:off x="4500" y="7304"/>
                            <a:ext cx="0" cy="468"/>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6" name="直线 55"/>
                        <wps:cNvCnPr/>
                        <wps:spPr bwMode="auto">
                          <a:xfrm>
                            <a:off x="5760" y="7772"/>
                            <a:ext cx="0" cy="3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7" name="直线 56"/>
                        <wps:cNvCnPr/>
                        <wps:spPr bwMode="auto">
                          <a:xfrm>
                            <a:off x="3240" y="7772"/>
                            <a:ext cx="0" cy="3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8" name="直线 57"/>
                        <wps:cNvCnPr/>
                        <wps:spPr bwMode="auto">
                          <a:xfrm>
                            <a:off x="7380" y="7772"/>
                            <a:ext cx="252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 name="直线 58"/>
                        <wps:cNvCnPr/>
                        <wps:spPr bwMode="auto">
                          <a:xfrm>
                            <a:off x="8640" y="7304"/>
                            <a:ext cx="0" cy="468"/>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0" name="直线 59"/>
                        <wps:cNvCnPr/>
                        <wps:spPr bwMode="auto">
                          <a:xfrm>
                            <a:off x="7380" y="7772"/>
                            <a:ext cx="0" cy="3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1" name="直线 60"/>
                        <wps:cNvCnPr/>
                        <wps:spPr bwMode="auto">
                          <a:xfrm>
                            <a:off x="9900" y="7772"/>
                            <a:ext cx="0" cy="3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27" o:spid="_x0000_s1026" style="position:absolute;margin-left:-26.35pt;margin-top:13.55pt;width:453.45pt;height:231pt;z-index:251657216" coordorigin="1800,5028" coordsize="9360,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">
                <v:line id="直线 28" o:spid="_x0000_s1027" style="position:absolute;flip:y;visibility:visible;mso-wrap-style:square" from="2520,6648" to="10620,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OMMAAADbAAAADwAAAGRycy9kb3ducmV2LnhtbESP0YrCMBRE34X9h3AXfNPUotKtRnEX&#10;BR8WwbofcGmubbG5qU2s9e+NsODjMDNnmOW6N7XoqHWVZQWTcQSCOLe64kLB32k3SkA4j6yxtkwK&#10;HuRgvfoYLDHV9s5H6jJfiABhl6KC0vsmldLlJRl0Y9sQB+9sW4M+yLaQusV7gJtaxlE0lwYrDgsl&#10;NvRTUn7JbkaBn103E304dNvv2yn5nV6y+CofSg0/+80ChKfev8P/7b1WEH/B60v4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vhDjDAAAA2wAAAA8AAAAAAAAAAAAA&#10;AAAAoQIAAGRycy9kb3ducmV2LnhtbFBLBQYAAAAABAAEAPkAAACRAwAAAAA=&#10;" strokecolor="#f60" strokeweight="2.25pt"/>
                <v:shapetype id="_x0000_t202" coordsize="21600,21600" o:spt="202" path="m,l,21600r21600,l21600,xe">
                  <v:stroke joinstyle="miter"/>
                  <v:path gradientshapeok="t" o:connecttype="rect"/>
                </v:shapetype>
                <v:shape id="文本框 29" o:spid="_x0000_s1028" type="#_x0000_t202" style="position:absolute;left:5760;top:5868;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3zcAA&#10;AADbAAAADwAAAGRycy9kb3ducmV2LnhtbERPz2vCMBS+D/wfwht4W9MpjNEZRRRBvMjagh5fm7em&#10;2LyUJtb63y+HwY4f3+/VZrKdGGnwrWMF70kKgrh2uuVGQVkc3j5B+ICssXNMCp7kYbOevaww0+7B&#10;3zTmoRExhH2GCkwIfSalrw1Z9InriSP34waLIcKhkXrARwy3nVyk6Ye02HJsMNjTzlB9y+9WAU5V&#10;acbiFK7H3tpbU6WX/blUav46bb9ABJrCv/jPfdQKlnF9/B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G3zcAAAADbAAAADwAAAAAAAAAAAAAAAACYAgAAZHJzL2Rvd25y&#10;ZXYueG1sUEsFBgAAAAAEAAQA9QAAAIUDAAAAAA==&#10;" fillcolor="#f99">
                  <o:extrusion v:ext="view" backdepth="1in" color="#f99" on="t" type="perspective"/>
                  <v:textbox>
                    <w:txbxContent>
                      <w:p w:rsidR="00E2053E" w:rsidRDefault="00E2053E">
                        <w:pPr>
                          <w:jc w:val="center"/>
                        </w:pPr>
                        <w:r>
                          <w:rPr>
                            <w:rFonts w:ascii="宋体" w:cs="宋体" w:hint="eastAsia"/>
                            <w:kern w:val="0"/>
                            <w:lang w:val="zh-CN"/>
                          </w:rPr>
                          <w:t>办公室</w:t>
                        </w:r>
                      </w:p>
                    </w:txbxContent>
                  </v:textbox>
                </v:shape>
                <v:shape id="文本框 30" o:spid="_x0000_s1029" type="#_x0000_t202" style="position:absolute;left:3780;top:6960;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390MQA&#10;AADbAAAADwAAAGRycy9kb3ducmV2LnhtbESPwWrDMBBE74X8g9hCLiWRnUJJ3MjGBALpwYUm+YCt&#10;tbFNrZWRFNv9+6pQ6HGYmTfMvphNL0ZyvrOsIF0nIIhrqztuFFwvx9UWhA/IGnvLpOCbPBT54mGP&#10;mbYTf9B4Do2IEPYZKmhDGDIpfd2SQb+2A3H0btYZDFG6RmqHU4SbXm6S5EUa7DgutDjQoaX663w3&#10;Cj6fEnes9TRRtau213dzK9+qUanl41y+ggg0h//wX/ukFTyn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dDEAAAA2wAAAA8AAAAAAAAAAAAAAAAAmAIAAGRycy9k&#10;b3ducmV2LnhtbFBLBQYAAAAABAAEAPUAAACJAwAAAAA=&#10;" fillcolor="#ccecff">
                  <o:extrusion v:ext="view" backdepth="1in" color="#ccecff" on="t" type="perspective"/>
                  <v:textbox>
                    <w:txbxContent>
                      <w:p w:rsidR="00E2053E" w:rsidRDefault="00E2053E">
                        <w:pPr>
                          <w:jc w:val="center"/>
                          <w:rPr>
                            <w:rFonts w:ascii="宋体" w:cs="宋体"/>
                            <w:kern w:val="0"/>
                            <w:lang w:val="zh-CN"/>
                          </w:rPr>
                        </w:pPr>
                        <w:r>
                          <w:rPr>
                            <w:rFonts w:ascii="宋体" w:cs="宋体" w:hint="eastAsia"/>
                            <w:kern w:val="0"/>
                            <w:lang w:val="zh-CN"/>
                          </w:rPr>
                          <w:t>研发部</w:t>
                        </w:r>
                      </w:p>
                    </w:txbxContent>
                  </v:textbox>
                </v:shape>
                <v:line id="直线 31" o:spid="_x0000_s1030" style="position:absolute;visibility:visible;mso-wrap-style:square" from="6480,6336" to="648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07tMQAAADbAAAADwAAAGRycy9kb3ducmV2LnhtbESPQWsCMRSE74X+h/AK3mq2KsWuZqUW&#10;hIUiRS14fSbP3bWbl2UTNf33plDwOMzMN8x8EW0rLtT7xrGCl2EGglg703Cl4Hu3ep6C8AHZYOuY&#10;FPySh0Xx+DDH3Lgrb+iyDZVIEPY5KqhD6HIpva7Joh+6jjh5R9dbDEn2lTQ9XhPctnKUZa/SYsNp&#10;ocaOPmrSP9uzVbA/vR2+YqPNhA+bz0np41ovl0oNnuL7DESgGO7h/3ZpFIxH8Pcl/Q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Tu0xAAAANsAAAAPAAAAAAAAAAAA&#10;AAAAAKECAABkcnMvZG93bnJldi54bWxQSwUGAAAAAAQABAD5AAAAkgMAAAAA&#10;" strokecolor="red" strokeweight="2.25pt"/>
                <v:line id="直线 32" o:spid="_x0000_s1031" style="position:absolute;visibility:visible;mso-wrap-style:square" from="2520,6648" to="2520,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g5cYAAADbAAAADwAAAGRycy9kb3ducmV2LnhtbESPQWvCQBSE70L/w/IKvenGBkRiNlKk&#10;pUEPWltBb6/Z1yQ0+zZktyb+e1cQehxm5hsmXQ6mEWfqXG1ZwXQSgSAurK65VPD1+Taeg3AeWWNj&#10;mRRcyMEyexilmGjb8wed974UAcIuQQWV920ipSsqMugmtiUO3o/tDPogu1LqDvsAN418jqKZNFhz&#10;WKiwpVVFxe/+zyjY9rv3VXvo42l+Onwf49fjBte5Uk+Pw8sChKfB/4fv7VwriGO4fQk/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koOXGAAAA2wAAAA8AAAAAAAAA&#10;AAAAAAAAoQIAAGRycy9kb3ducmV2LnhtbFBLBQYAAAAABAAEAPkAAACUAwAAAAA=&#10;" strokecolor="#f60" strokeweight="2.25pt"/>
                <v:line id="直线 33" o:spid="_x0000_s1032" style="position:absolute;visibility:visible;mso-wrap-style:square" from="4500,6648" to="4500,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GW8QAAADbAAAADwAAAGRycy9kb3ducmV2LnhtbESP3WoCMRSE7wu+QzhC72pWXaTdGkUF&#10;QZBS/IHeHpPT3dXNybJJNb59UxB6OczMN8x0Hm0jrtT52rGC4SADQaydqblUcDysX15B+IBssHFM&#10;Cu7kYT7rPU2xMO7GO7ruQykShH2BCqoQ2kJKryuy6AeuJU7et+sshiS7UpoObwluGznKsom0WHNa&#10;qLClVUX6sv+xCr7Ob6fPWGuT82m3zTc+fujlUqnnfly8gwgUw3/40d4YBeMc/r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AZbxAAAANsAAAAPAAAAAAAAAAAA&#10;AAAAAKECAABkcnMvZG93bnJldi54bWxQSwUGAAAAAAQABAD5AAAAkgMAAAAA&#10;" strokecolor="red" strokeweight="2.25pt"/>
                <v:line id="直线 34" o:spid="_x0000_s1033" style="position:absolute;visibility:visible;mso-wrap-style:square" from="8640,6648" to="8640,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jwMMAAADbAAAADwAAAGRycy9kb3ducmV2LnhtbESPQWsCMRSE70L/Q3hCb5q1VamrUWpB&#10;EKSIttDrM3nurt28LJtU4783BcHjMDPfMLNFtLU4U+srxwoG/QwEsXam4kLB99eq9wbCB2SDtWNS&#10;cCUPi/lTZ4a5cRfe0XkfCpEg7HNUUIbQ5FJ6XZJF33cNcfKOrrUYkmwLaVq8JLit5UuWjaXFitNC&#10;iQ19lKR/939Wwc9pctjGSpshH3ab4drHT71cKvXcje9TEIFieITv7bVR8DqC/y/p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Eo8DDAAAA2wAAAA8AAAAAAAAAAAAA&#10;AAAAoQIAAGRycy9kb3ducmV2LnhtbFBLBQYAAAAABAAEAPkAAACRAwAAAAA=&#10;" strokecolor="red" strokeweight="2.25pt"/>
                <v:line id="直线 35" o:spid="_x0000_s1034" style="position:absolute;visibility:visible;mso-wrap-style:square" from="10620,6648" to="10620,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9t8MAAADbAAAADwAAAGRycy9kb3ducmV2LnhtbESPQWsCMRSE70L/Q3gFb5ptFbGrUaog&#10;CEWKWvD6TJ67azcvyybV+O+NUPA4zMw3zHQebS0u1PrKsYK3fgaCWDtTcaHgZ7/qjUH4gGywdkwK&#10;buRhPnvpTDE37spbuuxCIRKEfY4KyhCaXEqvS7Lo+64hTt7JtRZDkm0hTYvXBLe1fM+ykbRYcVoo&#10;saFlSfp392cVHM4fx+9YaTPk4/ZruPZxoxcLpbqv8XMCIlAMz/B/e20UDEbw+JJ+gJ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WPbfDAAAA2wAAAA8AAAAAAAAAAAAA&#10;AAAAoQIAAGRycy9kb3ducmV2LnhtbFBLBQYAAAAABAAEAPkAAACRAwAAAAA=&#10;" strokecolor="red" strokeweight="2.25pt"/>
                <v:shape id="文本框 36" o:spid="_x0000_s1035" type="#_x0000_t202" style="position:absolute;left:5760;top:5028;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esMA&#10;AADbAAAADwAAAGRycy9kb3ducmV2LnhtbESPQWsCMRSE70L/Q3iF3jTbVrSsRimlBb0orvb+2Dw3&#10;i5uXJYm723/fCILHYWa+YZbrwTaiIx9qxwpeJxkI4tLpmisFp+PP+ANEiMgaG8ek4I8CrFdPoyXm&#10;2vV8oK6IlUgQDjkqMDG2uZShNGQxTFxLnLyz8xZjkr6S2mOf4LaRb1k2kxZrTgsGW/oyVF6Kq1Vw&#10;xs237/d+eyjod7677vbmOO2UenkePhcgIg3xEb63N1rB+xxuX9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3esMAAADbAAAADwAAAAAAAAAAAAAAAACYAgAAZHJzL2Rv&#10;d25yZXYueG1sUEsFBgAAAAAEAAQA9QAAAIgDAAAAAA==&#10;" fillcolor="#ccf">
                  <o:extrusion v:ext="view" backdepth="1in" color="#ccf" on="t" type="perspective"/>
                  <v:textbox>
                    <w:txbxContent>
                      <w:p w:rsidR="00E2053E" w:rsidRDefault="00E2053E">
                        <w:pPr>
                          <w:jc w:val="center"/>
                        </w:pPr>
                        <w:r>
                          <w:rPr>
                            <w:rFonts w:ascii="宋体" w:cs="宋体" w:hint="eastAsia"/>
                            <w:kern w:val="0"/>
                            <w:lang w:val="zh-CN"/>
                          </w:rPr>
                          <w:t>总经理</w:t>
                        </w:r>
                      </w:p>
                    </w:txbxContent>
                  </v:textbox>
                </v:shape>
                <v:shape id="文本框 37" o:spid="_x0000_s1036" type="#_x0000_t202" style="position:absolute;left:9720;top:6960;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UTb8A&#10;AADbAAAADwAAAGRycy9kb3ducmV2LnhtbERPy4rCMBTdC/5DuMJsBk1HYdBqFBEEXVTw8QHX5toW&#10;m5uSZNrO35uF4PJw3qtNb2rRkvOVZQU/kwQEcW51xYWC23U/noPwAVljbZkU/JOHzXo4WGGqbcdn&#10;ai+hEDGEfYoKyhCaVEqfl2TQT2xDHLmHdQZDhK6Q2mEXw00tp0nyKw1WHBtKbGhXUv68/BkF9+/E&#10;7XPddZQtsvntZB7bY9Yq9TXqt0sQgfrwEb/dB61gFsfGL/E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1RNvwAAANsAAAAPAAAAAAAAAAAAAAAAAJgCAABkcnMvZG93bnJl&#10;di54bWxQSwUGAAAAAAQABAD1AAAAhAMAAAAA&#10;" fillcolor="#ccecff">
                  <o:extrusion v:ext="view" backdepth="1in" color="#ccecff" on="t" type="perspective"/>
                  <v:textbox>
                    <w:txbxContent>
                      <w:p w:rsidR="00E2053E" w:rsidRDefault="00E2053E">
                        <w:pPr>
                          <w:jc w:val="center"/>
                        </w:pPr>
                        <w:r>
                          <w:rPr>
                            <w:rFonts w:ascii="宋体" w:cs="宋体" w:hint="eastAsia"/>
                            <w:kern w:val="0"/>
                            <w:lang w:val="zh-CN"/>
                          </w:rPr>
                          <w:t>财务部</w:t>
                        </w:r>
                      </w:p>
                    </w:txbxContent>
                  </v:textbox>
                </v:shape>
                <v:shape id="文本框 38" o:spid="_x0000_s1037" type="#_x0000_t202" style="position:absolute;left:7920;top:6960;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x1sMA&#10;AADbAAAADwAAAGRycy9kb3ducmV2LnhtbESP3YrCMBSE7wXfIRxhb2RNdwXRahRZENyLCv48wNnm&#10;2Babk5LEtvv2RhC8HGbmG2a16U0tWnK+sqzga5KAIM6trrhQcDnvPucgfEDWWFsmBf/kYbMeDlaY&#10;atvxkdpTKESEsE9RQRlCk0rp85IM+oltiKN3tc5giNIVUjvsItzU8jtJZtJgxXGhxIZ+Sspvp7tR&#10;8DdO3C7XXUfZIptfDua6/c1apT5G/XYJIlAf3uFXe68VTB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vx1sMAAADbAAAADwAAAAAAAAAAAAAAAACYAgAAZHJzL2Rv&#10;d25yZXYueG1sUEsFBgAAAAAEAAQA9QAAAIgDAAAAAA==&#10;" fillcolor="#ccecff">
                  <o:extrusion v:ext="view" backdepth="1in" color="#ccecff" on="t" type="perspective"/>
                  <v:textbox>
                    <w:txbxContent>
                      <w:p w:rsidR="00E2053E" w:rsidRDefault="00E2053E">
                        <w:pPr>
                          <w:jc w:val="center"/>
                        </w:pPr>
                        <w:r>
                          <w:rPr>
                            <w:rFonts w:ascii="宋体" w:cs="宋体" w:hint="eastAsia"/>
                            <w:kern w:val="0"/>
                            <w:lang w:val="zh-CN"/>
                          </w:rPr>
                          <w:t>市场部</w:t>
                        </w:r>
                      </w:p>
                    </w:txbxContent>
                  </v:textbox>
                </v:shape>
                <v:shape id="文本框 39" o:spid="_x0000_s1038" type="#_x0000_t202" style="position:absolute;left:5760;top:6960;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rNr8A&#10;AADbAAAADwAAAGRycy9kb3ducmV2LnhtbERPy4rCMBTdC/5DuMJsBk1HZNBqFBEEXVTw8QHX5toW&#10;m5uSZNrO35uF4PJw3qtNb2rRkvOVZQU/kwQEcW51xYWC23U/noPwAVljbZkU/JOHzXo4WGGqbcdn&#10;ai+hEDGEfYoKyhCaVEqfl2TQT2xDHLmHdQZDhK6Q2mEXw00tp0nyKw1WHBtKbGhXUv68/BkF9+/E&#10;7XPddZQtsvntZB7bY9Yq9TXqt0sQgfrwEb/dB61gFtfHL/E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ys2vwAAANsAAAAPAAAAAAAAAAAAAAAAAJgCAABkcnMvZG93bnJl&#10;di54bWxQSwUGAAAAAAQABAD1AAAAhAMAAAAA&#10;" fillcolor="#ccecff">
                  <o:extrusion v:ext="view" backdepth="1in" color="#ccecff" on="t" type="perspective"/>
                  <v:textbox>
                    <w:txbxContent>
                      <w:p w:rsidR="00E2053E" w:rsidRDefault="00E2053E" w:rsidP="001D73AE">
                        <w:pPr>
                          <w:jc w:val="center"/>
                        </w:pPr>
                        <w:r>
                          <w:rPr>
                            <w:rFonts w:hint="eastAsia"/>
                          </w:rPr>
                          <w:t>设计部</w:t>
                        </w:r>
                      </w:p>
                    </w:txbxContent>
                  </v:textbox>
                </v:shape>
                <v:shape id="文本框 40" o:spid="_x0000_s1039" type="#_x0000_t202" style="position:absolute;left:1800;top:6960;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OrcQA&#10;AADbAAAADwAAAGRycy9kb3ducmV2LnhtbESPwWrDMBBE74X8g9hCLiWRHUpJ3MjGBALpwYUm+YCt&#10;tbFNrZWRFNv9+6pQ6HGYmTfMvphNL0ZyvrOsIF0nIIhrqztuFFwvx9UWhA/IGnvLpOCbPBT54mGP&#10;mbYTf9B4Do2IEPYZKmhDGDIpfd2SQb+2A3H0btYZDFG6RmqHU4SbXm6S5EUa7DgutDjQoaX663w3&#10;Cj6fEnes9TRRtau213dzK9+qUanl41y+ggg0h//wX/ukFTyn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jq3EAAAA2wAAAA8AAAAAAAAAAAAAAAAAmAIAAGRycy9k&#10;b3ducmV2LnhtbFBLBQYAAAAABAAEAPUAAACJAwAAAAA=&#10;" fillcolor="#ccecff">
                  <o:extrusion v:ext="view" backdepth="1in" color="#ccecff" on="t" type="perspective"/>
                  <v:textbox>
                    <w:txbxContent>
                      <w:p w:rsidR="00E2053E" w:rsidRDefault="00E2053E">
                        <w:pPr>
                          <w:jc w:val="center"/>
                        </w:pPr>
                        <w:r>
                          <w:rPr>
                            <w:rFonts w:ascii="宋体" w:cs="宋体" w:hint="eastAsia"/>
                            <w:kern w:val="0"/>
                            <w:lang w:val="zh-CN"/>
                          </w:rPr>
                          <w:t>网络部</w:t>
                        </w:r>
                      </w:p>
                    </w:txbxContent>
                  </v:textbox>
                </v:shape>
                <v:line id="直线 41" o:spid="_x0000_s1040" style="position:absolute;visibility:visible;mso-wrap-style:square" from="6480,5556" to="6480,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tIycQAAADbAAAADwAAAGRycy9kb3ducmV2LnhtbESPUWvCMBSF34X9h3AHvmk6KbJVY1kH&#10;A0GG6Aa+XpNrW9fclCbT7N8bYbDHwznnO5xlGW0nLjT41rGCp2kGglg703Kt4OvzffIMwgdkg51j&#10;UvBLHsrVw2iJhXFX3tFlH2qRIOwLVNCE0BdSet2QRT91PXHyTm6wGJIcamkGvCa47eQsy+bSYstp&#10;ocGe3hrS3/sfq+BwfjluY6tNzsfdJl/7+KGrSqnxY3xdgAgUw3/4r702CvIZ3L+kH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0jJxAAAANsAAAAPAAAAAAAAAAAA&#10;AAAAAKECAABkcnMvZG93bnJldi54bWxQSwUGAAAAAAQABAD5AAAAkgMAAAAA&#10;" strokecolor="red" strokeweight="2.25pt"/>
                <v:line id="直线 42" o:spid="_x0000_s1041" style="position:absolute;flip:x;visibility:visible;mso-wrap-style:square" from="5400,6090" to="5760,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5ObcMAAADbAAAADwAAAGRycy9kb3ducmV2LnhtbESP3YrCMBSE7xd8h3CEvVk08RetRhFF&#10;ERHEnwc4NMe22JyUJqv17TcLC3s5zMw3zHzZ2FI8qfaFYw29rgJBnDpTcKbhdt12JiB8QDZYOiYN&#10;b/KwXLQ+5pgY9+IzPS8hExHCPkENeQhVIqVPc7Lou64ijt7d1RZDlHUmTY2vCLel7Cs1lhYLjgs5&#10;VrTOKX1cvq0GeZLTQ6a29istT+/dTvnRceO1/mw3qxmIQE34D/+190bDcAC/X+IP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uTm3DAAAA2wAAAA8AAAAAAAAAAAAA&#10;AAAAoQIAAGRycy9kb3ducmV2LnhtbFBLBQYAAAAABAAEAPkAAACRAwAAAAA=&#10;" strokecolor="red" strokeweight="2.25pt"/>
                <v:line id="直线 43" o:spid="_x0000_s1042" style="position:absolute;visibility:visible;mso-wrap-style:square" from="7380,6090" to="7740,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51JsMAAADbAAAADwAAAGRycy9kb3ducmV2LnhtbESPQWsCMRSE70L/Q3gFb5qtLGK3RqmC&#10;IIiIttDrM3nd3Xbzsmyixn9vBMHjMDPfMNN5tI04U+drxwrehhkIYu1MzaWC76/VYALCB2SDjWNS&#10;cCUP89lLb4qFcRfe0/kQSpEg7AtUUIXQFlJ6XZFFP3QtcfJ+XWcxJNmV0nR4SXDbyFGWjaXFmtNC&#10;hS0tK9L/h5NV8PP3ftzFWpucj/tNvvZxqxcLpfqv8fMDRKAYnuFHe20U5Dncv6Qf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OdSbDAAAA2wAAAA8AAAAAAAAAAAAA&#10;AAAAoQIAAGRycy9kb3ducmV2LnhtbFBLBQYAAAAABAAEAPkAAACRAwAAAAA=&#10;" strokecolor="red" strokeweight="2.25pt"/>
                <v:shape id="文本框 44" o:spid="_x0000_s1043" type="#_x0000_t202" style="position:absolute;left:3960;top:5934;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68MA&#10;AADbAAAADwAAAGRycy9kb3ducmV2LnhtbESPQWsCMRSE74X+h/AKvdWsYmtZjVKKBXtRXOv9sXlu&#10;FjcvSxJ3139vBKHHYWa+YRarwTaiIx9qxwrGowwEcel0zZWCv8PP2yeIEJE1No5JwZUCrJbPTwvM&#10;tet5T10RK5EgHHJUYGJscylDachiGLmWOHkn5y3GJH0ltcc+wW0jJ1n2IS3WnBYMtvRtqDwXF6vg&#10;hJu173f+d1/Qcba9bHfmMO2Uen0ZvuYgIg3xP/xob7SC6Tvcv6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e/68MAAADbAAAADwAAAAAAAAAAAAAAAACYAgAAZHJzL2Rv&#10;d25yZXYueG1sUEsFBgAAAAAEAAQA9QAAAIgDAAAAAA==&#10;" fillcolor="#ccf">
                  <o:extrusion v:ext="view" backdepth="1in" color="#ccf" on="t" type="perspective"/>
                  <v:textbox>
                    <w:txbxContent>
                      <w:p w:rsidR="00E2053E" w:rsidRDefault="00E2053E">
                        <w:pPr>
                          <w:jc w:val="center"/>
                        </w:pPr>
                        <w:r>
                          <w:rPr>
                            <w:rFonts w:ascii="宋体" w:cs="宋体" w:hint="eastAsia"/>
                            <w:kern w:val="0"/>
                            <w:lang w:val="zh-CN"/>
                          </w:rPr>
                          <w:t>副总经理</w:t>
                        </w:r>
                      </w:p>
                    </w:txbxContent>
                  </v:textbox>
                </v:shape>
                <v:shape id="文本框 45" o:spid="_x0000_s1044" type="#_x0000_t202" style="position:absolute;left:7740;top:5934;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hnMIA&#10;AADbAAAADwAAAGRycy9kb3ducmV2LnhtbESPQWsCMRSE70L/Q3iF3jSriMpqFCkV7EVxbe+PzXOz&#10;uHlZkri7/fdNoeBxmJlvmM1usI3oyIfasYLpJANBXDpdc6Xg63oYr0CEiKyxcUwKfijAbvsy2mCu&#10;Xc8X6opYiQThkKMCE2ObSxlKQxbDxLXEybs5bzEm6SupPfYJbhs5y7KFtFhzWjDY0ruh8l48rIIb&#10;Hj98f/afl4K+l6fH6Wyu806pt9dhvwYRaYjP8H/7qBXMF/D3Jf0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SGcwgAAANsAAAAPAAAAAAAAAAAAAAAAAJgCAABkcnMvZG93&#10;bnJldi54bWxQSwUGAAAAAAQABAD1AAAAhwMAAAAA&#10;" fillcolor="#ccf">
                  <o:extrusion v:ext="view" backdepth="1in" color="#ccf" on="t" type="perspective"/>
                  <v:textbox>
                    <w:txbxContent>
                      <w:p w:rsidR="00E2053E" w:rsidRDefault="00E2053E">
                        <w:pPr>
                          <w:jc w:val="center"/>
                        </w:pPr>
                        <w:r>
                          <w:rPr>
                            <w:rFonts w:ascii="宋体" w:cs="宋体" w:hint="eastAsia"/>
                            <w:kern w:val="0"/>
                            <w:lang w:val="zh-CN"/>
                          </w:rPr>
                          <w:t>客户回访部</w:t>
                        </w:r>
                      </w:p>
                    </w:txbxContent>
                  </v:textbox>
                </v:shape>
                <v:line id="直线 46" o:spid="_x0000_s1045" style="position:absolute;visibility:visible;mso-wrap-style:square" from="8640,7460" to="8640,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 id="文本框 47" o:spid="_x0000_s1046" type="#_x0000_t202" style="position:absolute;left:2880;top:8240;width:720;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eSsEA&#10;AADbAAAADwAAAGRycy9kb3ducmV2LnhtbERPzYrCMBC+C75DGMHbmiqurtUoorgVRWG7+wBDM7bF&#10;ZlKaqPXtzWHB48f3v1i1phJ3alxpWcFwEIEgzqwuOVfw97v7+ALhPLLGyjIpeJKD1bLbWWCs7YN/&#10;6J76XIQQdjEqKLyvYyldVpBBN7A1ceAutjHoA2xyqRt8hHBTyVEUTaTBkkNDgTVtCsqu6c0oOMmk&#10;/ZzOzsfZd5omt+1+4rbJQal+r13PQXhq/Vv8795rBeMwNnw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3krBAAAA2wAAAA8AAAAAAAAAAAAAAAAAmAIAAGRycy9kb3du&#10;cmV2LnhtbFBLBQYAAAAABAAEAPUAAACGAwAAAAA=&#10;" fillcolor="#ffc">
                  <o:extrusion v:ext="view" color="#ffc" on="t" viewpoint="-34.72222mm" viewpointorigin="-.5" skewangle="-45" lightposition="-50000" lightposition2="50000"/>
                  <v:textbox style="layout-flow:vertical-ideographic">
                    <w:txbxContent>
                      <w:p w:rsidR="00E2053E" w:rsidRDefault="00E2053E" w:rsidP="00623FAC">
                        <w:pPr>
                          <w:ind w:leftChars="100" w:left="280"/>
                        </w:pPr>
                        <w:r>
                          <w:rPr>
                            <w:rFonts w:hint="eastAsia"/>
                          </w:rPr>
                          <w:t>科研中心</w:t>
                        </w:r>
                      </w:p>
                    </w:txbxContent>
                  </v:textbox>
                </v:shape>
                <v:shape id="文本框 48" o:spid="_x0000_s1047" type="#_x0000_t202" style="position:absolute;left:9540;top:8240;width:720;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70cQA&#10;AADbAAAADwAAAGRycy9kb3ducmV2LnhtbESP0WrCQBRE3wv9h+UWfNNNRa2JrlKUNqJUMPoBl+xt&#10;Epq9G7Krxr93BaGPw8ycYebLztTiQq2rLCt4H0QgiHOrKy4UnI5f/SkI55E11pZJwY0cLBevL3NM&#10;tL3ygS6ZL0SAsEtQQel9k0jp8pIMuoFtiIP3a1uDPsi2kLrFa4CbWg6jaCINVhwWSmxoVVL+l52N&#10;gh+ZduOPeL+Lv7MsPa83E7dOt0r13rrPGQhPnf8PP9sbrWAUw+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e9HEAAAA2wAAAA8AAAAAAAAAAAAAAAAAmAIAAGRycy9k&#10;b3ducmV2LnhtbFBLBQYAAAAABAAEAPUAAACJAwAAAAA=&#10;" fillcolor="#ffc">
                  <o:extrusion v:ext="view" color="#ffc" on="t" viewpoint="-34.72222mm" viewpointorigin="-.5" skewangle="-45" lightposition="-50000" lightposition2="50000"/>
                  <v:textbox style="layout-flow:vertical-ideographic">
                    <w:txbxContent>
                      <w:p w:rsidR="00E2053E" w:rsidRDefault="00E2053E">
                        <w:pPr>
                          <w:jc w:val="center"/>
                        </w:pPr>
                        <w:r>
                          <w:rPr>
                            <w:rFonts w:hint="eastAsia"/>
                          </w:rPr>
                          <w:t>电子商务部</w:t>
                        </w:r>
                      </w:p>
                    </w:txbxContent>
                  </v:textbox>
                </v:shape>
                <v:shape id="文本框 49" o:spid="_x0000_s1048" type="#_x0000_t202" style="position:absolute;left:8280;top:8240;width:720;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EkcAA&#10;AADbAAAADwAAAGRycy9kb3ducmV2LnhtbERPy4rCMBTdD/gP4QruNFXwVY0iilYUB6YzH3Bprm2x&#10;uSlN1Pr3ZiHM8nDey3VrKvGgxpWWFQwHEQjizOqScwV/v/v+DITzyBory6TgRQ7Wq87XEmNtn/xD&#10;j9TnIoSwi1FB4X0dS+myggy6ga2JA3e1jUEfYJNL3eAzhJtKjqJoIg2WHBoKrGlbUHZL70bBRSbt&#10;eDr/Ps8PaZrcd8eJ2yUnpXrddrMA4an1/+KP+6gVj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pEkcAAAADbAAAADwAAAAAAAAAAAAAAAACYAgAAZHJzL2Rvd25y&#10;ZXYueG1sUEsFBgAAAAAEAAQA9QAAAIUDAAAAAA==&#10;" fillcolor="#ffc">
                  <o:extrusion v:ext="view" color="#ffc" on="t" viewpoint="-34.72222mm" viewpointorigin="-.5" skewangle="-45" lightposition="-50000" lightposition2="50000"/>
                  <v:textbox style="layout-flow:vertical-ideographic">
                    <w:txbxContent>
                      <w:p w:rsidR="00E2053E" w:rsidRDefault="00E2053E">
                        <w:pPr>
                          <w:jc w:val="center"/>
                        </w:pPr>
                        <w:r>
                          <w:rPr>
                            <w:rFonts w:hint="eastAsia"/>
                          </w:rPr>
                          <w:t>营销部</w:t>
                        </w:r>
                      </w:p>
                    </w:txbxContent>
                  </v:textbox>
                </v:shape>
                <v:shape id="文本框 50" o:spid="_x0000_s1049" type="#_x0000_t202" style="position:absolute;left:4140;top:8240;width:720;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hCsUA&#10;AADbAAAADwAAAGRycy9kb3ducmV2LnhtbESP0WrCQBRE3wv+w3KFvunGgmlNs4pUaqTSQqMfcMne&#10;JsHs3ZDdmPj33YLQx2FmzjDpZjSNuFLnassKFvMIBHFhdc2lgvPpffYCwnlkjY1lUnAjB5v15CHF&#10;RNuBv+ma+1IECLsEFVTet4mUrqjIoJvbljh4P7Yz6IPsSqk7HALcNPIpimJpsOawUGFLbxUVl7w3&#10;Cj5lNi6fV1/H1T7Ps353iN0u+1DqcTpuX0F4Gv1/+N4+aAXLB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uEKxQAAANsAAAAPAAAAAAAAAAAAAAAAAJgCAABkcnMv&#10;ZG93bnJldi54bWxQSwUGAAAAAAQABAD1AAAAigMAAAAA&#10;" fillcolor="#ffc">
                  <o:extrusion v:ext="view" color="#ffc" on="t" viewpoint="-34.72222mm" viewpointorigin="-.5" skewangle="-45" lightposition="-50000" lightposition2="50000"/>
                  <v:textbox style="layout-flow:vertical-ideographic">
                    <w:txbxContent>
                      <w:p w:rsidR="00E2053E" w:rsidRDefault="00E2053E">
                        <w:pPr>
                          <w:jc w:val="center"/>
                        </w:pPr>
                        <w:r>
                          <w:rPr>
                            <w:rFonts w:hint="eastAsia"/>
                          </w:rPr>
                          <w:t>质量检测中心</w:t>
                        </w:r>
                      </w:p>
                    </w:txbxContent>
                  </v:textbox>
                </v:shape>
                <v:shape id="文本框 51" o:spid="_x0000_s1050" type="#_x0000_t202" style="position:absolute;left:5400;top:8240;width:720;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fcUA&#10;AADbAAAADwAAAGRycy9kb3ducmV2LnhtbESP0WrCQBRE3wv+w3KFvulGwbSmWaVUaqTSQqMfcMne&#10;JsHs3ZDdmPj33YLQx2FmzjDpdjSNuFLnassKFvMIBHFhdc2lgvPpffYMwnlkjY1lUnAjB9vN5CHF&#10;RNuBv+ma+1IECLsEFVTet4mUrqjIoJvbljh4P7Yz6IPsSqk7HALcNHIZRbE0WHNYqLClt4qKS94b&#10;BZ8yG1dP66/jep/nWb87xG6XfSj1OB1fX0B4Gv1/+N4+aAWrJ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H99xQAAANsAAAAPAAAAAAAAAAAAAAAAAJgCAABkcnMv&#10;ZG93bnJldi54bWxQSwUGAAAAAAQABAD1AAAAigMAAAAA&#10;" fillcolor="#ffc">
                  <o:extrusion v:ext="view" color="#ffc" on="t" viewpoint="-34.72222mm" viewpointorigin="-.5" skewangle="-45" lightposition="-50000" lightposition2="50000"/>
                  <v:textbox style="layout-flow:vertical-ideographic">
                    <w:txbxContent>
                      <w:p w:rsidR="00E2053E" w:rsidRDefault="00E2053E">
                        <w:pPr>
                          <w:jc w:val="center"/>
                        </w:pPr>
                        <w:r>
                          <w:rPr>
                            <w:rFonts w:hint="eastAsia"/>
                          </w:rPr>
                          <w:t>技术服务中心</w:t>
                        </w:r>
                      </w:p>
                    </w:txbxContent>
                  </v:textbox>
                </v:shape>
                <v:shape id="文本框 52" o:spid="_x0000_s1051" type="#_x0000_t202" style="position:absolute;left:7020;top:8240;width:720;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5sQA&#10;AADbAAAADwAAAGRycy9kb3ducmV2LnhtbESP0WrCQBRE3wX/YblC38xGi1ajq0ilRiwtmPYDLtlr&#10;EszeDdlV4993C4KPw8ycYZbrztTiSq2rLCsYRTEI4tzqigsFvz8fwxkI55E11pZJwZ0crFf93hIT&#10;bW98pGvmCxEg7BJUUHrfJFK6vCSDLrINcfBOtjXog2wLqVu8Bbip5TiOp9JgxWGhxIbeS8rP2cUo&#10;+JJpN3mbf3/Od1mWXrb7qdumB6VeBt1mAcJT55/hR3uvFUxe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2ubEAAAA2wAAAA8AAAAAAAAAAAAAAAAAmAIAAGRycy9k&#10;b3ducmV2LnhtbFBLBQYAAAAABAAEAPUAAACJAwAAAAA=&#10;" fillcolor="#ffc">
                  <o:extrusion v:ext="view" color="#ffc" on="t" viewpoint="-34.72222mm" viewpointorigin="-.5" skewangle="-45" lightposition="-50000" lightposition2="50000"/>
                  <v:textbox style="layout-flow:vertical-ideographic">
                    <w:txbxContent>
                      <w:p w:rsidR="00E2053E" w:rsidRDefault="00E2053E">
                        <w:pPr>
                          <w:jc w:val="center"/>
                        </w:pPr>
                        <w:r>
                          <w:rPr>
                            <w:rFonts w:hint="eastAsia"/>
                          </w:rPr>
                          <w:t>市场开拓部</w:t>
                        </w:r>
                      </w:p>
                    </w:txbxContent>
                  </v:textbox>
                </v:shape>
                <v:line id="直线 53" o:spid="_x0000_s1052" style="position:absolute;visibility:visible;mso-wrap-style:square" from="3240,7772" to="5760,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fj+8QAAADbAAAADwAAAGRycy9kb3ducmV2LnhtbESPQWsCMRSE7wX/Q3gFbzVbWcVujaKC&#10;IEgpbgu9PpPX3W03L8smavz3TUHwOMzMN8x8GW0rztT7xrGC51EGglg703Cl4PNj+zQD4QOywdYx&#10;KbiSh+Vi8DDHwrgLH+hchkokCPsCFdQhdIWUXtdk0Y9cR5y8b9dbDEn2lTQ9XhLctnKcZVNpseG0&#10;UGNHm5r0b3myCr5+Xo7vsdEm5+Nhn+98fNPrtVLDx7h6BREohnv41t4ZBZMc/r+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1+P7xAAAANsAAAAPAAAAAAAAAAAA&#10;AAAAAKECAABkcnMvZG93bnJldi54bWxQSwUGAAAAAAQABAD5AAAAkgMAAAAA&#10;" strokecolor="red" strokeweight="2.25pt"/>
                <v:line id="直线 54" o:spid="_x0000_s1053" style="position:absolute;visibility:visible;mso-wrap-style:square" from="4500,7304" to="4500,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GYMQAAADbAAAADwAAAGRycy9kb3ducmV2LnhtbESPQWsCMRSE74X+h/AK3mq2RYtdzUoV&#10;hIUiRS14fSbP3bWbl2UTNf33plDwOMzMN8xsHm0rLtT7xrGCl2EGglg703Cl4Hu3ep6A8AHZYOuY&#10;FPySh3nx+DDD3Lgrb+iyDZVIEPY5KqhD6HIpva7Joh+6jjh5R9dbDEn2lTQ9XhPctvI1y96kxYbT&#10;Qo0dLWvSP9uzVbA/vR++YqPNiA+bz1Hp41ovFkoNnuLHFESgGO7h/3ZpFIzH8Pcl/Q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0ZgxAAAANsAAAAPAAAAAAAAAAAA&#10;AAAAAKECAABkcnMvZG93bnJldi54bWxQSwUGAAAAAAQABAD5AAAAkgMAAAAA&#10;" strokecolor="red" strokeweight="2.25pt"/>
                <v:line id="直线 55" o:spid="_x0000_s1054" style="position:absolute;visibility:visible;mso-wrap-style:square" from="5760,7772" to="5760,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YF8QAAADbAAAADwAAAGRycy9kb3ducmV2LnhtbESPQWsCMRSE74X+h/AK3mq2xYpdzUoV&#10;hIVSilrw+kyeu2s3L8smavz3plDwOMzMN8xsHm0rztT7xrGCl2EGglg703Cl4Ge7ep6A8AHZYOuY&#10;FFzJw7x4fJhhbtyF13TehEokCPscFdQhdLmUXtdk0Q9dR5y8g+sthiT7SpoeLwluW/maZWNpseG0&#10;UGNHy5r07+ZkFeyO7/vv2Ggz4v36c1T6+KUXC6UGT/FjCiJQDPfwf7s0Ct7G8Pcl/Q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dgXxAAAANsAAAAPAAAAAAAAAAAA&#10;AAAAAKECAABkcnMvZG93bnJldi54bWxQSwUGAAAAAAQABAD5AAAAkgMAAAAA&#10;" strokecolor="red" strokeweight="2.25pt"/>
                <v:line id="直线 56" o:spid="_x0000_s1055" style="position:absolute;visibility:visible;mso-wrap-style:square" from="3240,7772" to="3240,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9jMQAAADbAAAADwAAAGRycy9kb3ducmV2LnhtbESP3WoCMRSE7wu+QzgF72q2Yq3dGkUF&#10;QSgi/oC3x+R0d+vmZNlETd++EYReDjPzDTOeRluLK7W+cqzgtZeBINbOVFwoOOyXLyMQPiAbrB2T&#10;gl/yMJ10nsaYG3fjLV13oRAJwj5HBWUITS6l1yVZ9D3XECfv27UWQ5JtIU2LtwS3texn2VBarDgt&#10;lNjQoiR93l2sguPPx2kTK20GfNp+DVY+rvV8rlT3Oc4+QQSK4T/8aK+Mgrd3uH9JP0B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X2MxAAAANsAAAAPAAAAAAAAAAAA&#10;AAAAAKECAABkcnMvZG93bnJldi54bWxQSwUGAAAAAAQABAD5AAAAkgMAAAAA&#10;" strokecolor="red" strokeweight="2.25pt"/>
                <v:line id="直线 57" o:spid="_x0000_s1056" style="position:absolute;visibility:visible;mso-wrap-style:square" from="7380,7772" to="9900,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p/sAAAADbAAAADwAAAGRycy9kb3ducmV2LnhtbERPy2oCMRTdF/oP4Rbc1UyLFh2NUgVB&#10;ECk+wO01uc6MndwMk6jx781CcHk47/E02lpcqfWVYwVf3QwEsXam4kLBfrf4HIDwAdlg7ZgU3MnD&#10;dPL+NsbcuBtv6LoNhUgh7HNUUIbQ5FJ6XZJF33UNceJOrrUYEmwLaVq8pXBby+8s+5EWK04NJTY0&#10;L0n/by9WweE8PP7FSpseHzer3tLHtZ7NlOp8xN8RiEAxvMRP99Io6Kex6Uv6AXL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a6f7AAAAA2wAAAA8AAAAAAAAAAAAAAAAA&#10;oQIAAGRycy9kb3ducmV2LnhtbFBLBQYAAAAABAAEAPkAAACOAwAAAAA=&#10;" strokecolor="red" strokeweight="2.25pt"/>
                <v:line id="直线 58" o:spid="_x0000_s1057" style="position:absolute;visibility:visible;mso-wrap-style:square" from="8640,7304" to="8640,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MZcMAAADbAAAADwAAAGRycy9kb3ducmV2LnhtbESP3WoCMRSE74W+QzgF7zRbsaKrUaog&#10;CFKKP+DtMTnubrs5WTZR07dvCoKXw8x8w8wW0dbiRq2vHCt462cgiLUzFRcKjod1bwzCB2SDtWNS&#10;8EseFvOXzgxz4+68o9s+FCJB2OeooAyhyaX0uiSLvu8a4uRdXGsxJNkW0rR4T3Bby0GWjaTFitNC&#10;iQ2tStI/+6tVcPqenL9ipc2Qz7vtcOPjp14uleq+xo8piEAxPMOP9sYoeJ/A/5f0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WTGXDAAAA2wAAAA8AAAAAAAAAAAAA&#10;AAAAoQIAAGRycy9kb3ducmV2LnhtbFBLBQYAAAAABAAEAPkAAACRAwAAAAA=&#10;" strokecolor="red" strokeweight="2.25pt"/>
                <v:line id="直线 59" o:spid="_x0000_s1058" style="position:absolute;visibility:visible;mso-wrap-style:square" from="7380,7772" to="7380,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vRb8AAADbAAAADwAAAGRycy9kb3ducmV2LnhtbERPTYvCMBC9C/sfwix403QXEbcaRRcW&#10;BBFRF7yOydhWm0lposZ/bw6Cx8f7nsyircWNWl85VvDVz0AQa2cqLhT87/96IxA+IBusHZOCB3mY&#10;TT86E8yNu/OWbrtQiBTCPkcFZQhNLqXXJVn0fdcQJ+7kWoshwbaQpsV7Cre1/M6yobRYcWoosaHf&#10;kvRld7UKDuef4yZW2gz4uF0Nlj6u9WKhVPczzscgAsXwFr/cS6NgmNanL+kHyO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4AvRb8AAADbAAAADwAAAAAAAAAAAAAAAACh&#10;AgAAZHJzL2Rvd25yZXYueG1sUEsFBgAAAAAEAAQA+QAAAI0DAAAAAA==&#10;" strokecolor="red" strokeweight="2.25pt"/>
                <v:line id="直线 60" o:spid="_x0000_s1059" style="position:absolute;visibility:visible;mso-wrap-style:square" from="9900,7772" to="9900,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K3sMAAADbAAAADwAAAGRycy9kb3ducmV2LnhtbESP3WoCMRSE7wXfIRyhd25WEalbo6gg&#10;CFKKP+DtMTnd3XZzsmxSjW/fFApeDjPzDTNfRtuIG3W+dqxglOUgiLUzNZcKzqft8BWED8gGG8ek&#10;4EEelot+b46FcXc+0O0YSpEg7AtUUIXQFlJ6XZFFn7mWOHmfrrMYkuxKaTq8J7ht5DjPp9JizWmh&#10;wpY2Fenv449VcPmaXT9irc2Er4f9ZOfju16vlXoZxNUbiEAxPMP/7Z1RMB3B35f0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Mit7DAAAA2wAAAA8AAAAAAAAAAAAA&#10;AAAAoQIAAGRycy9kb3ducmV2LnhtbFBLBQYAAAAABAAEAPkAAACRAwAAAAA=&#10;" strokecolor="red" strokeweight="2.25pt"/>
              </v:group>
            </w:pict>
          </mc:Fallback>
        </mc:AlternateContent>
      </w:r>
    </w:p>
    <w:p w:rsidR="006018EA" w:rsidRPr="00470068" w:rsidRDefault="006018EA" w:rsidP="008A57BE">
      <w:pPr>
        <w:snapToGrid w:val="0"/>
        <w:ind w:left="280" w:right="280"/>
        <w:rPr>
          <w:rFonts w:ascii="宋体" w:eastAsia="宋体" w:hAnsi="宋体"/>
          <w:sz w:val="24"/>
        </w:rPr>
      </w:pPr>
    </w:p>
    <w:p w:rsidR="006018EA" w:rsidRPr="00470068" w:rsidRDefault="006018EA" w:rsidP="008A57BE">
      <w:pPr>
        <w:snapToGrid w:val="0"/>
        <w:ind w:left="280" w:right="280"/>
        <w:rPr>
          <w:rFonts w:ascii="宋体" w:eastAsia="宋体" w:hAnsi="宋体"/>
          <w:sz w:val="24"/>
        </w:rPr>
      </w:pPr>
    </w:p>
    <w:p w:rsidR="006018EA" w:rsidRPr="00470068" w:rsidRDefault="006018EA" w:rsidP="008A57BE">
      <w:pPr>
        <w:snapToGrid w:val="0"/>
        <w:ind w:left="280" w:right="280"/>
        <w:rPr>
          <w:rFonts w:ascii="宋体" w:eastAsia="宋体" w:hAnsi="宋体"/>
          <w:sz w:val="24"/>
        </w:rPr>
      </w:pPr>
    </w:p>
    <w:p w:rsidR="006018EA" w:rsidRPr="00470068" w:rsidRDefault="006018EA" w:rsidP="008A57BE">
      <w:pPr>
        <w:snapToGrid w:val="0"/>
        <w:ind w:left="280" w:right="280"/>
        <w:rPr>
          <w:rFonts w:ascii="宋体" w:eastAsia="宋体" w:hAnsi="宋体"/>
          <w:sz w:val="24"/>
        </w:rPr>
      </w:pPr>
    </w:p>
    <w:p w:rsidR="002D6873" w:rsidRPr="00470068" w:rsidRDefault="002D6873" w:rsidP="008A57BE">
      <w:pPr>
        <w:snapToGrid w:val="0"/>
        <w:ind w:left="280" w:right="280"/>
        <w:rPr>
          <w:rFonts w:ascii="宋体" w:eastAsia="宋体" w:hAnsi="宋体"/>
          <w:sz w:val="24"/>
        </w:rPr>
      </w:pPr>
    </w:p>
    <w:p w:rsidR="002D6873" w:rsidRPr="00470068" w:rsidRDefault="002D6873" w:rsidP="008A57BE">
      <w:pPr>
        <w:snapToGrid w:val="0"/>
        <w:ind w:left="280" w:right="280"/>
        <w:rPr>
          <w:rFonts w:ascii="宋体" w:eastAsia="宋体" w:hAnsi="宋体"/>
          <w:sz w:val="24"/>
        </w:rPr>
      </w:pPr>
    </w:p>
    <w:p w:rsidR="006018EA" w:rsidRPr="00470068" w:rsidRDefault="006018EA" w:rsidP="008A57BE">
      <w:pPr>
        <w:snapToGrid w:val="0"/>
        <w:ind w:left="280" w:right="280"/>
        <w:rPr>
          <w:rFonts w:ascii="宋体" w:eastAsia="宋体" w:hAnsi="宋体"/>
          <w:sz w:val="24"/>
        </w:rPr>
      </w:pPr>
    </w:p>
    <w:p w:rsidR="006018EA" w:rsidRPr="00470068" w:rsidRDefault="006018EA" w:rsidP="008A57BE">
      <w:pPr>
        <w:snapToGrid w:val="0"/>
        <w:ind w:left="280" w:right="280"/>
        <w:rPr>
          <w:rFonts w:ascii="宋体" w:eastAsia="宋体" w:hAnsi="宋体"/>
          <w:sz w:val="24"/>
        </w:rPr>
      </w:pPr>
    </w:p>
    <w:p w:rsidR="006018EA" w:rsidRPr="00470068" w:rsidRDefault="006018EA" w:rsidP="008A57BE">
      <w:pPr>
        <w:snapToGrid w:val="0"/>
        <w:ind w:left="280" w:right="280"/>
        <w:rPr>
          <w:rFonts w:ascii="宋体" w:eastAsia="宋体" w:hAnsi="宋体"/>
          <w:sz w:val="24"/>
        </w:rPr>
      </w:pPr>
    </w:p>
    <w:p w:rsidR="006018EA" w:rsidRPr="00470068" w:rsidRDefault="006018EA" w:rsidP="008A57BE">
      <w:pPr>
        <w:snapToGrid w:val="0"/>
        <w:ind w:left="280" w:right="280"/>
        <w:rPr>
          <w:rFonts w:ascii="宋体" w:eastAsia="宋体" w:hAnsi="宋体"/>
          <w:sz w:val="24"/>
        </w:rPr>
      </w:pPr>
    </w:p>
    <w:p w:rsidR="00E039FB" w:rsidRPr="00623FAC" w:rsidRDefault="00623FAC" w:rsidP="00623FAC">
      <w:pPr>
        <w:jc w:val="center"/>
        <w:rPr>
          <w:rFonts w:ascii="宋体" w:eastAsia="宋体" w:hAnsi="宋体"/>
          <w:b/>
          <w:sz w:val="24"/>
        </w:rPr>
      </w:pPr>
      <w:r w:rsidRPr="00470068">
        <w:rPr>
          <w:rFonts w:ascii="宋体" w:eastAsia="宋体" w:hAnsi="宋体" w:hint="eastAsia"/>
          <w:b/>
          <w:sz w:val="24"/>
        </w:rPr>
        <w:t>图10.1</w:t>
      </w:r>
    </w:p>
    <w:p w:rsidR="0069463B" w:rsidRPr="00470068" w:rsidRDefault="0069463B">
      <w:pPr>
        <w:pStyle w:val="3"/>
        <w:spacing w:before="120" w:after="120"/>
        <w:rPr>
          <w:rFonts w:ascii="宋体" w:eastAsia="宋体" w:hAnsi="宋体"/>
          <w:sz w:val="24"/>
        </w:rPr>
      </w:pPr>
      <w:bookmarkStart w:id="222" w:name="_Toc11712141"/>
      <w:r w:rsidRPr="00470068">
        <w:rPr>
          <w:rFonts w:ascii="宋体" w:eastAsia="宋体" w:hAnsi="宋体"/>
          <w:sz w:val="24"/>
        </w:rPr>
        <w:lastRenderedPageBreak/>
        <w:t>10.</w:t>
      </w:r>
      <w:r w:rsidR="00E2053E">
        <w:rPr>
          <w:rFonts w:ascii="宋体" w:eastAsia="宋体" w:hAnsi="宋体" w:hint="eastAsia"/>
          <w:sz w:val="24"/>
        </w:rPr>
        <w:t>4</w:t>
      </w:r>
      <w:r w:rsidRPr="00470068">
        <w:rPr>
          <w:rFonts w:ascii="宋体" w:eastAsia="宋体" w:hAnsi="宋体"/>
          <w:sz w:val="24"/>
        </w:rPr>
        <w:t>.2</w:t>
      </w:r>
      <w:r w:rsidR="00EC6034" w:rsidRPr="00470068">
        <w:rPr>
          <w:rFonts w:ascii="宋体" w:eastAsia="宋体" w:hAnsi="宋体"/>
          <w:sz w:val="24"/>
        </w:rPr>
        <w:t xml:space="preserve"> </w:t>
      </w:r>
      <w:r w:rsidRPr="00470068">
        <w:rPr>
          <w:rFonts w:ascii="宋体" w:eastAsia="宋体" w:hAnsi="宋体" w:hint="eastAsia"/>
          <w:sz w:val="24"/>
        </w:rPr>
        <w:t>人</w:t>
      </w:r>
      <w:r w:rsidRPr="00470068">
        <w:rPr>
          <w:rFonts w:ascii="宋体" w:eastAsia="宋体" w:hAnsi="宋体"/>
          <w:sz w:val="24"/>
        </w:rPr>
        <w:t>力资源配置</w:t>
      </w:r>
      <w:bookmarkEnd w:id="220"/>
      <w:bookmarkEnd w:id="221"/>
      <w:bookmarkEnd w:id="222"/>
    </w:p>
    <w:p w:rsidR="0069463B" w:rsidRPr="00470068" w:rsidRDefault="0069463B" w:rsidP="00470068">
      <w:pPr>
        <w:ind w:firstLineChars="200" w:firstLine="480"/>
        <w:rPr>
          <w:rFonts w:ascii="宋体" w:eastAsia="宋体" w:hAnsi="宋体"/>
          <w:sz w:val="24"/>
        </w:rPr>
      </w:pPr>
      <w:r w:rsidRPr="00470068">
        <w:rPr>
          <w:rFonts w:ascii="宋体" w:eastAsia="宋体" w:hAnsi="宋体" w:hint="eastAsia"/>
          <w:sz w:val="24"/>
        </w:rPr>
        <w:t>目前公司设有总经理一人，负责公司统筹运营，对股东会负责。</w:t>
      </w:r>
      <w:r w:rsidR="002E676C" w:rsidRPr="00470068">
        <w:rPr>
          <w:rFonts w:ascii="宋体" w:eastAsia="宋体" w:hAnsi="宋体" w:hint="eastAsia"/>
          <w:sz w:val="24"/>
        </w:rPr>
        <w:t>副总经理一名，</w:t>
      </w:r>
      <w:r w:rsidRPr="00470068">
        <w:rPr>
          <w:rFonts w:ascii="宋体" w:eastAsia="宋体" w:hAnsi="宋体" w:hint="eastAsia"/>
          <w:sz w:val="24"/>
        </w:rPr>
        <w:t>市场部两</w:t>
      </w:r>
      <w:r w:rsidR="003C3C48" w:rsidRPr="00470068">
        <w:rPr>
          <w:rFonts w:ascii="宋体" w:eastAsia="宋体" w:hAnsi="宋体" w:hint="eastAsia"/>
          <w:sz w:val="24"/>
        </w:rPr>
        <w:t>人，负责开拓市场，承接业务。技术部两人，一人负责产品研发，另外</w:t>
      </w:r>
      <w:proofErr w:type="gramStart"/>
      <w:r w:rsidR="003C3C48" w:rsidRPr="00470068">
        <w:rPr>
          <w:rFonts w:ascii="宋体" w:eastAsia="宋体" w:hAnsi="宋体" w:hint="eastAsia"/>
          <w:sz w:val="24"/>
        </w:rPr>
        <w:t>一</w:t>
      </w:r>
      <w:proofErr w:type="gramEnd"/>
      <w:r w:rsidR="003C3C48" w:rsidRPr="00470068">
        <w:rPr>
          <w:rFonts w:ascii="宋体" w:eastAsia="宋体" w:hAnsi="宋体" w:hint="eastAsia"/>
          <w:sz w:val="24"/>
        </w:rPr>
        <w:t>人</w:t>
      </w:r>
      <w:r w:rsidRPr="00470068">
        <w:rPr>
          <w:rFonts w:ascii="宋体" w:eastAsia="宋体" w:hAnsi="宋体" w:hint="eastAsia"/>
          <w:sz w:val="24"/>
        </w:rPr>
        <w:t>主要负责</w:t>
      </w:r>
      <w:r w:rsidR="002E676C" w:rsidRPr="00470068">
        <w:rPr>
          <w:rFonts w:ascii="宋体" w:eastAsia="宋体" w:hAnsi="宋体" w:hint="eastAsia"/>
          <w:sz w:val="24"/>
        </w:rPr>
        <w:t>与代工厂联系</w:t>
      </w:r>
      <w:r w:rsidRPr="00470068">
        <w:rPr>
          <w:rFonts w:ascii="宋体" w:eastAsia="宋体" w:hAnsi="宋体" w:hint="eastAsia"/>
          <w:sz w:val="24"/>
        </w:rPr>
        <w:t>，兼做研发。财务部一人，负责管理公司财政。</w:t>
      </w:r>
    </w:p>
    <w:p w:rsidR="002E676C" w:rsidRPr="00470068" w:rsidRDefault="002E676C" w:rsidP="00470068">
      <w:pPr>
        <w:ind w:firstLineChars="200" w:firstLine="480"/>
        <w:rPr>
          <w:rFonts w:ascii="宋体" w:eastAsia="宋体" w:hAnsi="宋体"/>
          <w:sz w:val="24"/>
        </w:rPr>
      </w:pPr>
      <w:r w:rsidRPr="00470068">
        <w:rPr>
          <w:rFonts w:ascii="宋体" w:eastAsia="宋体" w:hAnsi="宋体" w:hint="eastAsia"/>
          <w:sz w:val="24"/>
        </w:rPr>
        <w:t>设计</w:t>
      </w:r>
      <w:proofErr w:type="gramStart"/>
      <w:r w:rsidRPr="00470068">
        <w:rPr>
          <w:rFonts w:ascii="宋体" w:eastAsia="宋体" w:hAnsi="宋体" w:hint="eastAsia"/>
          <w:sz w:val="24"/>
        </w:rPr>
        <w:t>部网络</w:t>
      </w:r>
      <w:proofErr w:type="gramEnd"/>
      <w:r w:rsidRPr="00470068">
        <w:rPr>
          <w:rFonts w:ascii="宋体" w:eastAsia="宋体" w:hAnsi="宋体" w:hint="eastAsia"/>
          <w:sz w:val="24"/>
        </w:rPr>
        <w:t>部共3人，主要负责产品外观，公司宣传、网站维护。</w:t>
      </w:r>
    </w:p>
    <w:p w:rsidR="007D225C" w:rsidRDefault="007C68B3" w:rsidP="00123EB4">
      <w:pPr>
        <w:ind w:firstLineChars="200" w:firstLine="480"/>
        <w:rPr>
          <w:rFonts w:ascii="宋体" w:eastAsia="宋体" w:hAnsi="宋体"/>
          <w:sz w:val="24"/>
        </w:rPr>
      </w:pPr>
      <w:r w:rsidRPr="00123EB4">
        <w:rPr>
          <w:rFonts w:ascii="宋体" w:eastAsia="宋体" w:hAnsi="宋体" w:hint="eastAsia"/>
          <w:sz w:val="24"/>
        </w:rPr>
        <w:t>公司总经理</w:t>
      </w:r>
      <w:r w:rsidRPr="00470068">
        <w:rPr>
          <w:rFonts w:ascii="宋体" w:eastAsia="宋体" w:hAnsi="宋体" w:hint="eastAsia"/>
          <w:sz w:val="24"/>
        </w:rPr>
        <w:t>，</w:t>
      </w:r>
      <w:r w:rsidR="00401A78" w:rsidRPr="00470068">
        <w:rPr>
          <w:rFonts w:ascii="宋体" w:eastAsia="宋体" w:hAnsi="宋体" w:hint="eastAsia"/>
          <w:sz w:val="24"/>
        </w:rPr>
        <w:t>总管公司各部门，包括财务部、人力资源部、销售部、策划部。领导执行、实施董事长的各项决议，完成董事长下达的年度经营目标；  领导制定、实施公司总体战略，带领公司健康发展；领导公司各部门建立健全良好的沟通渠道；负责建设高效的组织团队；领导直接所属部门的工作。</w:t>
      </w:r>
    </w:p>
    <w:p w:rsidR="00E2053E" w:rsidRDefault="00E2053E" w:rsidP="00123EB4">
      <w:pPr>
        <w:ind w:firstLineChars="200" w:firstLine="480"/>
        <w:rPr>
          <w:rFonts w:ascii="宋体" w:eastAsia="宋体" w:hAnsi="宋体"/>
          <w:sz w:val="24"/>
        </w:rPr>
      </w:pPr>
    </w:p>
    <w:p w:rsidR="00E2053E" w:rsidRDefault="00E2053E" w:rsidP="00123EB4">
      <w:pPr>
        <w:ind w:firstLineChars="200" w:firstLine="480"/>
        <w:rPr>
          <w:rFonts w:ascii="宋体" w:eastAsia="宋体" w:hAnsi="宋体"/>
          <w:sz w:val="24"/>
        </w:rPr>
      </w:pPr>
    </w:p>
    <w:p w:rsidR="00E2053E" w:rsidRDefault="00E2053E" w:rsidP="00123EB4">
      <w:pPr>
        <w:ind w:firstLineChars="200" w:firstLine="480"/>
        <w:rPr>
          <w:rFonts w:ascii="宋体" w:eastAsia="宋体" w:hAnsi="宋体"/>
          <w:sz w:val="24"/>
        </w:rPr>
      </w:pPr>
    </w:p>
    <w:p w:rsidR="00E2053E" w:rsidRDefault="00E2053E" w:rsidP="00123EB4">
      <w:pPr>
        <w:ind w:firstLineChars="200" w:firstLine="480"/>
        <w:rPr>
          <w:rFonts w:ascii="宋体" w:eastAsia="宋体" w:hAnsi="宋体"/>
          <w:sz w:val="24"/>
        </w:rPr>
      </w:pPr>
    </w:p>
    <w:p w:rsidR="00E2053E" w:rsidRDefault="00E2053E" w:rsidP="00123EB4">
      <w:pPr>
        <w:ind w:firstLineChars="200" w:firstLine="480"/>
        <w:rPr>
          <w:rFonts w:ascii="宋体" w:eastAsia="宋体" w:hAnsi="宋体"/>
          <w:sz w:val="24"/>
        </w:rPr>
      </w:pPr>
    </w:p>
    <w:p w:rsidR="00E63E01" w:rsidRPr="00470068" w:rsidRDefault="00E63E01" w:rsidP="00123EB4">
      <w:pPr>
        <w:ind w:firstLineChars="200" w:firstLine="480"/>
        <w:rPr>
          <w:rFonts w:ascii="宋体" w:eastAsia="宋体" w:hAnsi="宋体"/>
          <w:sz w:val="24"/>
        </w:rPr>
      </w:pPr>
    </w:p>
    <w:p w:rsidR="004F7551" w:rsidRPr="00470068" w:rsidRDefault="00FD6D94" w:rsidP="00FD6D94">
      <w:pPr>
        <w:pStyle w:val="1"/>
        <w:spacing w:before="120" w:after="120"/>
        <w:rPr>
          <w:rFonts w:ascii="宋体" w:eastAsia="宋体" w:hAnsi="宋体"/>
          <w:szCs w:val="32"/>
        </w:rPr>
      </w:pPr>
      <w:bookmarkStart w:id="223" w:name="_Toc11712142"/>
      <w:r w:rsidRPr="00470068">
        <w:rPr>
          <w:rFonts w:ascii="宋体" w:eastAsia="宋体" w:hAnsi="宋体" w:hint="eastAsia"/>
          <w:szCs w:val="32"/>
        </w:rPr>
        <w:lastRenderedPageBreak/>
        <w:t>十一</w:t>
      </w:r>
      <w:r w:rsidR="004F7551" w:rsidRPr="00470068">
        <w:rPr>
          <w:rFonts w:ascii="宋体" w:eastAsia="宋体" w:hAnsi="宋体" w:hint="eastAsia"/>
          <w:szCs w:val="32"/>
        </w:rPr>
        <w:t>、附件</w:t>
      </w:r>
      <w:bookmarkEnd w:id="223"/>
    </w:p>
    <w:p w:rsidR="00335D14" w:rsidRPr="00470068" w:rsidRDefault="00335D14" w:rsidP="00335D14">
      <w:pPr>
        <w:pStyle w:val="2"/>
        <w:spacing w:before="120" w:after="120"/>
        <w:rPr>
          <w:rFonts w:ascii="宋体" w:eastAsia="宋体" w:hAnsi="宋体"/>
          <w:sz w:val="28"/>
          <w:szCs w:val="28"/>
        </w:rPr>
      </w:pPr>
      <w:bookmarkStart w:id="224" w:name="_Toc11712143"/>
      <w:r w:rsidRPr="00470068">
        <w:rPr>
          <w:rFonts w:ascii="宋体" w:eastAsia="宋体" w:hAnsi="宋体"/>
          <w:sz w:val="28"/>
          <w:szCs w:val="28"/>
        </w:rPr>
        <w:t xml:space="preserve">11.1 </w:t>
      </w:r>
      <w:r w:rsidRPr="00470068">
        <w:rPr>
          <w:rFonts w:ascii="宋体" w:eastAsia="宋体" w:hAnsi="宋体" w:hint="eastAsia"/>
          <w:sz w:val="28"/>
          <w:szCs w:val="28"/>
        </w:rPr>
        <w:t>团队成员获得部分奖项</w:t>
      </w:r>
      <w:bookmarkEnd w:id="224"/>
    </w:p>
    <w:p w:rsidR="00335D14" w:rsidRDefault="00335D14" w:rsidP="00335D14">
      <w:pPr>
        <w:rPr>
          <w:rFonts w:ascii="宋体" w:eastAsia="宋体" w:hAnsi="宋体"/>
          <w:sz w:val="24"/>
        </w:rPr>
      </w:pPr>
      <w:r w:rsidRPr="00CF7248">
        <w:rPr>
          <w:rFonts w:ascii="宋体" w:eastAsia="宋体" w:hAnsi="宋体"/>
          <w:noProof/>
          <w:sz w:val="24"/>
        </w:rPr>
        <w:drawing>
          <wp:inline distT="0" distB="0" distL="0" distR="0" wp14:anchorId="38BBB0D3" wp14:editId="137B51F1">
            <wp:extent cx="5539154" cy="4079631"/>
            <wp:effectExtent l="57150" t="57150" r="61595" b="54610"/>
            <wp:docPr id="25"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0617" cy="4080708"/>
                    </a:xfrm>
                    <a:prstGeom prst="rect">
                      <a:avLst/>
                    </a:prstGeom>
                    <a:noFill/>
                    <a:effectLst>
                      <a:glow rad="50800">
                        <a:schemeClr val="tx1"/>
                      </a:glow>
                      <a:softEdge rad="0"/>
                    </a:effectLst>
                  </pic:spPr>
                </pic:pic>
              </a:graphicData>
            </a:graphic>
          </wp:inline>
        </w:drawing>
      </w:r>
    </w:p>
    <w:p w:rsidR="00E2053E" w:rsidRPr="00470068" w:rsidRDefault="00E2053E" w:rsidP="00335D14">
      <w:pPr>
        <w:rPr>
          <w:rFonts w:ascii="宋体" w:eastAsia="宋体" w:hAnsi="宋体"/>
          <w:sz w:val="24"/>
        </w:rPr>
      </w:pPr>
    </w:p>
    <w:p w:rsidR="00335D14" w:rsidRPr="00470068" w:rsidRDefault="00335D14" w:rsidP="00335D14">
      <w:pPr>
        <w:rPr>
          <w:rFonts w:ascii="宋体" w:eastAsia="宋体" w:hAnsi="宋体"/>
          <w:sz w:val="24"/>
        </w:rPr>
      </w:pPr>
      <w:r w:rsidRPr="00CF7248">
        <w:rPr>
          <w:rFonts w:ascii="宋体" w:eastAsia="宋体" w:hAnsi="宋体"/>
          <w:noProof/>
          <w:sz w:val="24"/>
        </w:rPr>
        <w:lastRenderedPageBreak/>
        <w:drawing>
          <wp:inline distT="0" distB="0" distL="0" distR="0" wp14:anchorId="7D03425E" wp14:editId="01161CB8">
            <wp:extent cx="5241600" cy="3754800"/>
            <wp:effectExtent l="57150" t="57150" r="54610" b="55245"/>
            <wp:docPr id="204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图片 28"/>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41600" cy="3754800"/>
                    </a:xfrm>
                    <a:prstGeom prst="rect">
                      <a:avLst/>
                    </a:prstGeom>
                    <a:noFill/>
                    <a:effectLst>
                      <a:glow rad="50800">
                        <a:schemeClr val="tx1"/>
                      </a:glow>
                      <a:softEdge rad="0"/>
                    </a:effectLst>
                  </pic:spPr>
                </pic:pic>
              </a:graphicData>
            </a:graphic>
          </wp:inline>
        </w:drawing>
      </w:r>
    </w:p>
    <w:p w:rsidR="00335D14" w:rsidRPr="00470068" w:rsidRDefault="00335D14" w:rsidP="00335D14">
      <w:pPr>
        <w:ind w:right="280"/>
        <w:rPr>
          <w:rFonts w:ascii="宋体" w:eastAsia="宋体" w:hAnsi="宋体"/>
          <w:sz w:val="24"/>
        </w:rPr>
      </w:pPr>
      <w:r w:rsidRPr="00CF7248">
        <w:rPr>
          <w:rFonts w:ascii="宋体" w:eastAsia="宋体" w:hAnsi="宋体"/>
          <w:noProof/>
          <w:sz w:val="24"/>
        </w:rPr>
        <w:drawing>
          <wp:inline distT="0" distB="0" distL="0" distR="0" wp14:anchorId="48586907" wp14:editId="02C21581">
            <wp:extent cx="3754800" cy="5241600"/>
            <wp:effectExtent l="56833" t="57467" r="54927" b="54928"/>
            <wp:docPr id="2050"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图片 47"/>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754800" cy="5241600"/>
                    </a:xfrm>
                    <a:prstGeom prst="rect">
                      <a:avLst/>
                    </a:prstGeom>
                    <a:noFill/>
                    <a:effectLst>
                      <a:glow rad="50800">
                        <a:schemeClr val="tx1"/>
                      </a:glow>
                      <a:softEdge rad="0"/>
                    </a:effectLst>
                  </pic:spPr>
                </pic:pic>
              </a:graphicData>
            </a:graphic>
          </wp:inline>
        </w:drawing>
      </w:r>
    </w:p>
    <w:p w:rsidR="00335D14" w:rsidRPr="00470068" w:rsidRDefault="00335D14" w:rsidP="00335D14">
      <w:pPr>
        <w:ind w:right="280"/>
        <w:rPr>
          <w:rFonts w:ascii="宋体" w:eastAsia="宋体" w:hAnsi="宋体"/>
          <w:sz w:val="24"/>
        </w:rPr>
      </w:pPr>
    </w:p>
    <w:p w:rsidR="00335D14" w:rsidRPr="00470068" w:rsidRDefault="00335D14" w:rsidP="00335D14">
      <w:pPr>
        <w:ind w:right="280"/>
        <w:rPr>
          <w:rFonts w:ascii="宋体" w:eastAsia="宋体" w:hAnsi="宋体"/>
          <w:sz w:val="24"/>
        </w:rPr>
      </w:pPr>
      <w:r w:rsidRPr="00CF7248">
        <w:rPr>
          <w:rFonts w:ascii="宋体" w:eastAsia="宋体" w:hAnsi="宋体"/>
          <w:noProof/>
          <w:sz w:val="24"/>
        </w:rPr>
        <w:lastRenderedPageBreak/>
        <w:drawing>
          <wp:inline distT="0" distB="0" distL="0" distR="0" wp14:anchorId="6ABF9A47" wp14:editId="538E7A46">
            <wp:extent cx="5241600" cy="3754800"/>
            <wp:effectExtent l="57150" t="57150" r="54610" b="55245"/>
            <wp:docPr id="2051"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18"/>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41600" cy="3754800"/>
                    </a:xfrm>
                    <a:prstGeom prst="rect">
                      <a:avLst/>
                    </a:prstGeom>
                    <a:noFill/>
                    <a:effectLst>
                      <a:glow rad="50800">
                        <a:schemeClr val="tx1"/>
                      </a:glow>
                      <a:softEdge rad="0"/>
                    </a:effectLst>
                  </pic:spPr>
                </pic:pic>
              </a:graphicData>
            </a:graphic>
          </wp:inline>
        </w:drawing>
      </w:r>
    </w:p>
    <w:p w:rsidR="00335D14" w:rsidRDefault="00335D14" w:rsidP="00335D14">
      <w:pPr>
        <w:ind w:right="280"/>
        <w:rPr>
          <w:rFonts w:ascii="宋体" w:eastAsia="宋体" w:hAnsi="宋体"/>
          <w:sz w:val="24"/>
        </w:rPr>
      </w:pPr>
      <w:r w:rsidRPr="00335D14">
        <w:rPr>
          <w:rFonts w:ascii="宋体" w:eastAsia="宋体" w:hAnsi="宋体"/>
          <w:noProof/>
          <w:sz w:val="24"/>
        </w:rPr>
        <w:drawing>
          <wp:inline distT="0" distB="0" distL="0" distR="0" wp14:anchorId="1BF5B02A" wp14:editId="3B7401D7">
            <wp:extent cx="5241600" cy="3754800"/>
            <wp:effectExtent l="57150" t="57150" r="54610" b="55245"/>
            <wp:docPr id="2052"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图片 45"/>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41600" cy="3754800"/>
                    </a:xfrm>
                    <a:prstGeom prst="rect">
                      <a:avLst/>
                    </a:prstGeom>
                    <a:noFill/>
                    <a:effectLst>
                      <a:glow rad="50800">
                        <a:schemeClr val="tx1"/>
                      </a:glow>
                      <a:softEdge rad="0"/>
                    </a:effectLst>
                  </pic:spPr>
                </pic:pic>
              </a:graphicData>
            </a:graphic>
          </wp:inline>
        </w:drawing>
      </w:r>
    </w:p>
    <w:p w:rsidR="000D2168" w:rsidRPr="000D2168" w:rsidRDefault="000D2168" w:rsidP="000D2168">
      <w:pPr>
        <w:pStyle w:val="2"/>
        <w:spacing w:before="120" w:after="120"/>
        <w:rPr>
          <w:rFonts w:ascii="宋体" w:eastAsia="宋体" w:hAnsi="宋体"/>
          <w:sz w:val="28"/>
          <w:szCs w:val="28"/>
        </w:rPr>
      </w:pPr>
      <w:r>
        <w:rPr>
          <w:rFonts w:ascii="宋体" w:eastAsia="宋体" w:hAnsi="宋体"/>
          <w:sz w:val="28"/>
          <w:szCs w:val="28"/>
        </w:rPr>
        <w:lastRenderedPageBreak/>
        <w:t>11.2</w:t>
      </w:r>
      <w:r w:rsidRPr="00470068">
        <w:rPr>
          <w:rFonts w:ascii="宋体" w:eastAsia="宋体" w:hAnsi="宋体"/>
          <w:sz w:val="28"/>
          <w:szCs w:val="28"/>
        </w:rPr>
        <w:t xml:space="preserve"> </w:t>
      </w:r>
      <w:r>
        <w:rPr>
          <w:rFonts w:ascii="宋体" w:eastAsia="宋体" w:hAnsi="宋体" w:hint="eastAsia"/>
          <w:sz w:val="28"/>
          <w:szCs w:val="28"/>
        </w:rPr>
        <w:t>水质检查报告</w:t>
      </w:r>
    </w:p>
    <w:p w:rsidR="00335D14" w:rsidRDefault="00335D14" w:rsidP="00335D14">
      <w:pPr>
        <w:ind w:right="280"/>
        <w:rPr>
          <w:rFonts w:ascii="宋体" w:eastAsia="宋体" w:hAnsi="宋体"/>
          <w:sz w:val="24"/>
        </w:rPr>
      </w:pPr>
      <w:r w:rsidRPr="00335D14">
        <w:rPr>
          <w:rFonts w:ascii="宋体" w:eastAsia="宋体" w:hAnsi="宋体"/>
          <w:noProof/>
          <w:sz w:val="24"/>
        </w:rPr>
        <w:drawing>
          <wp:inline distT="0" distB="0" distL="0" distR="0" wp14:anchorId="6C7772FD" wp14:editId="3D83449A">
            <wp:extent cx="2866292" cy="3402218"/>
            <wp:effectExtent l="171450" t="228600" r="239395" b="21780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9266" cy="3405748"/>
                    </a:xfrm>
                    <a:prstGeom prst="rect">
                      <a:avLst/>
                    </a:prstGeom>
                    <a:solidFill>
                      <a:srgbClr val="FFFFFF">
                        <a:shade val="85000"/>
                      </a:srgbClr>
                    </a:solidFill>
                    <a:ln w="190500" cap="rnd">
                      <a:solidFill>
                        <a:srgbClr val="FFFFFF"/>
                      </a:solidFill>
                    </a:ln>
                    <a:effectLst>
                      <a:glow rad="63500">
                        <a:schemeClr val="accent5">
                          <a:satMod val="175000"/>
                          <a:alpha val="40000"/>
                        </a:schemeClr>
                      </a:glow>
                      <a:outerShdw blurRad="50800" dist="38100" dir="18900000" algn="bl" rotWithShape="0">
                        <a:prstClr val="black">
                          <a:alpha val="40000"/>
                        </a:prstClr>
                      </a:outerShdw>
                    </a:effectLst>
                    <a:scene3d>
                      <a:camera prst="orthographicFront"/>
                      <a:lightRig rig="twoPt" dir="t">
                        <a:rot lat="0" lon="0" rev="7800000"/>
                      </a:lightRig>
                    </a:scene3d>
                    <a:sp3d contourW="6350">
                      <a:bevelT w="50800" h="16510"/>
                      <a:contourClr>
                        <a:srgbClr val="C0C0C0"/>
                      </a:contourClr>
                    </a:sp3d>
                    <a:extLst/>
                  </pic:spPr>
                </pic:pic>
              </a:graphicData>
            </a:graphic>
          </wp:inline>
        </w:drawing>
      </w:r>
    </w:p>
    <w:p w:rsidR="00335D14" w:rsidRDefault="00335D14" w:rsidP="00335D14">
      <w:pPr>
        <w:ind w:right="280"/>
        <w:rPr>
          <w:rFonts w:ascii="宋体" w:eastAsia="宋体" w:hAnsi="宋体"/>
          <w:sz w:val="24"/>
        </w:rPr>
      </w:pPr>
      <w:r w:rsidRPr="00335D14">
        <w:rPr>
          <w:rFonts w:ascii="宋体" w:eastAsia="宋体" w:hAnsi="宋体"/>
          <w:noProof/>
          <w:sz w:val="24"/>
        </w:rPr>
        <w:drawing>
          <wp:inline distT="0" distB="0" distL="0" distR="0" wp14:anchorId="7FB46EA7" wp14:editId="4806002B">
            <wp:extent cx="2884209" cy="3634154"/>
            <wp:effectExtent l="171450" t="228600" r="201930" b="194945"/>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732" cy="3637333"/>
                    </a:xfrm>
                    <a:prstGeom prst="rect">
                      <a:avLst/>
                    </a:prstGeom>
                    <a:solidFill>
                      <a:srgbClr val="FFFFFF">
                        <a:shade val="85000"/>
                      </a:srgbClr>
                    </a:solidFill>
                    <a:ln w="190500" cap="rnd">
                      <a:solidFill>
                        <a:srgbClr val="FFFFFF"/>
                      </a:solidFill>
                    </a:ln>
                    <a:effectLst>
                      <a:glow rad="63500">
                        <a:schemeClr val="accent5">
                          <a:satMod val="175000"/>
                          <a:alpha val="40000"/>
                        </a:schemeClr>
                      </a:glow>
                      <a:outerShdw blurRad="50800" dist="38100" dir="18900000" algn="bl" rotWithShape="0">
                        <a:prstClr val="black">
                          <a:alpha val="40000"/>
                        </a:prstClr>
                      </a:outerShdw>
                    </a:effectLst>
                    <a:scene3d>
                      <a:camera prst="orthographicFront"/>
                      <a:lightRig rig="twoPt" dir="t">
                        <a:rot lat="0" lon="0" rev="7800000"/>
                      </a:lightRig>
                    </a:scene3d>
                    <a:sp3d contourW="6350">
                      <a:bevelT w="50800" h="16510"/>
                      <a:contourClr>
                        <a:srgbClr val="C0C0C0"/>
                      </a:contourClr>
                    </a:sp3d>
                    <a:extLst/>
                  </pic:spPr>
                </pic:pic>
              </a:graphicData>
            </a:graphic>
          </wp:inline>
        </w:drawing>
      </w:r>
    </w:p>
    <w:p w:rsidR="000D2168" w:rsidRDefault="000D2168" w:rsidP="000D2168">
      <w:pPr>
        <w:pStyle w:val="2"/>
        <w:spacing w:before="120" w:after="120"/>
        <w:rPr>
          <w:rFonts w:ascii="宋体" w:eastAsia="宋体" w:hAnsi="宋体"/>
          <w:sz w:val="28"/>
          <w:szCs w:val="28"/>
        </w:rPr>
      </w:pPr>
      <w:r>
        <w:rPr>
          <w:rFonts w:ascii="宋体" w:eastAsia="宋体" w:hAnsi="宋体"/>
          <w:sz w:val="28"/>
          <w:szCs w:val="28"/>
        </w:rPr>
        <w:lastRenderedPageBreak/>
        <w:t>11.3</w:t>
      </w:r>
      <w:r w:rsidRPr="00470068">
        <w:rPr>
          <w:rFonts w:ascii="宋体" w:eastAsia="宋体" w:hAnsi="宋体"/>
          <w:sz w:val="28"/>
          <w:szCs w:val="28"/>
        </w:rPr>
        <w:t xml:space="preserve"> </w:t>
      </w:r>
      <w:r w:rsidRPr="00470068">
        <w:rPr>
          <w:rFonts w:ascii="宋体" w:eastAsia="宋体" w:hAnsi="宋体" w:hint="eastAsia"/>
          <w:sz w:val="28"/>
          <w:szCs w:val="28"/>
        </w:rPr>
        <w:t>团队成员</w:t>
      </w:r>
      <w:r>
        <w:rPr>
          <w:rFonts w:ascii="宋体" w:eastAsia="宋体" w:hAnsi="宋体" w:hint="eastAsia"/>
          <w:sz w:val="28"/>
          <w:szCs w:val="28"/>
        </w:rPr>
        <w:t>申请的专利(含在申请)</w:t>
      </w:r>
    </w:p>
    <w:p w:rsidR="007A7CFB" w:rsidRPr="002E560F" w:rsidRDefault="000D2168" w:rsidP="002E560F">
      <w:r>
        <w:rPr>
          <w:noProof/>
        </w:rPr>
        <w:drawing>
          <wp:inline distT="0" distB="0" distL="0" distR="0" wp14:anchorId="155F5BEE" wp14:editId="06566765">
            <wp:extent cx="5388429" cy="4246877"/>
            <wp:effectExtent l="0" t="0" r="317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86948" cy="4245710"/>
                    </a:xfrm>
                    <a:prstGeom prst="rect">
                      <a:avLst/>
                    </a:prstGeom>
                  </pic:spPr>
                </pic:pic>
              </a:graphicData>
            </a:graphic>
          </wp:inline>
        </w:drawing>
      </w:r>
    </w:p>
    <w:sectPr w:rsidR="007A7CFB" w:rsidRPr="002E560F" w:rsidSect="00861265">
      <w:headerReference w:type="default" r:id="rId34"/>
      <w:pgSz w:w="11906" w:h="16838"/>
      <w:pgMar w:top="1440" w:right="1797" w:bottom="1440" w:left="1797" w:header="851" w:footer="851"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01C" w:rsidRDefault="0076401C">
      <w:r>
        <w:separator/>
      </w:r>
    </w:p>
  </w:endnote>
  <w:endnote w:type="continuationSeparator" w:id="0">
    <w:p w:rsidR="0076401C" w:rsidRDefault="0076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12" w:rsidRDefault="00B61412">
    <w:pPr>
      <w:pStyle w:val="a4"/>
      <w:jc w:val="center"/>
    </w:pPr>
    <w:r>
      <w:fldChar w:fldCharType="begin"/>
    </w:r>
    <w:r>
      <w:instrText>PAGE   \* MERGEFORMAT</w:instrText>
    </w:r>
    <w:r>
      <w:fldChar w:fldCharType="separate"/>
    </w:r>
    <w:r w:rsidR="002E560F" w:rsidRPr="002E560F">
      <w:rPr>
        <w:noProof/>
        <w:lang w:val="zh-CN"/>
      </w:rPr>
      <w:t>5</w:t>
    </w:r>
    <w:r>
      <w:fldChar w:fldCharType="end"/>
    </w:r>
  </w:p>
  <w:p w:rsidR="00B61412" w:rsidRDefault="00B6141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01C" w:rsidRDefault="0076401C">
      <w:r>
        <w:separator/>
      </w:r>
    </w:p>
  </w:footnote>
  <w:footnote w:type="continuationSeparator" w:id="0">
    <w:p w:rsidR="0076401C" w:rsidRDefault="007640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12" w:rsidRPr="00C757E4" w:rsidRDefault="00B61412">
    <w:pPr>
      <w:pStyle w:val="a3"/>
      <w:rPr>
        <w:rFonts w:ascii="黑体" w:eastAsia="黑体" w:hAnsi="黑体"/>
      </w:rPr>
    </w:pPr>
    <w:r>
      <w:rPr>
        <w:rFonts w:ascii="黑体" w:eastAsia="黑体" w:hAnsi="黑体" w:hint="eastAsia"/>
      </w:rPr>
      <w:t>四川省</w:t>
    </w:r>
    <w:r w:rsidRPr="00C757E4">
      <w:rPr>
        <w:rFonts w:ascii="黑体" w:eastAsia="黑体" w:hAnsi="黑体" w:hint="eastAsia"/>
      </w:rPr>
      <w:t>“互联网+”大学生创新创业大赛作品</w:t>
    </w:r>
  </w:p>
  <w:p w:rsidR="00B61412" w:rsidRDefault="00B61412">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12" w:rsidRPr="00FF13E0" w:rsidRDefault="00B61412">
    <w:pPr>
      <w:pStyle w:val="a3"/>
      <w:rPr>
        <w:rFonts w:ascii="黑体" w:eastAsia="黑体" w:hAnsi="黑体"/>
      </w:rPr>
    </w:pPr>
    <w:r>
      <w:rPr>
        <w:rFonts w:ascii="黑体" w:eastAsia="黑体" w:hAnsi="黑体" w:hint="eastAsia"/>
      </w:rPr>
      <w:t>四川</w:t>
    </w:r>
    <w:r>
      <w:rPr>
        <w:rFonts w:ascii="黑体" w:eastAsia="黑体" w:hAnsi="黑体"/>
      </w:rPr>
      <w:t>省</w:t>
    </w:r>
    <w:r w:rsidRPr="00FF13E0">
      <w:rPr>
        <w:rFonts w:ascii="黑体" w:eastAsia="黑体" w:hAnsi="黑体" w:hint="eastAsia"/>
      </w:rPr>
      <w:t>“互联网+”大学生创新创业大赛作品</w:t>
    </w:r>
  </w:p>
  <w:p w:rsidR="00B61412" w:rsidRDefault="00B61412">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1C1A"/>
    <w:multiLevelType w:val="multilevel"/>
    <w:tmpl w:val="A63E3520"/>
    <w:lvl w:ilvl="0">
      <w:start w:val="11"/>
      <w:numFmt w:val="decimal"/>
      <w:lvlText w:val="%1"/>
      <w:lvlJc w:val="left"/>
      <w:pPr>
        <w:ind w:left="570" w:hanging="570"/>
      </w:pPr>
      <w:rPr>
        <w:rFonts w:ascii="宋体" w:eastAsia="仿宋" w:hAnsi="宋体" w:cs="Times New Roman" w:hint="default"/>
        <w:color w:val="0563C1"/>
        <w:sz w:val="28"/>
        <w:u w:val="single"/>
      </w:rPr>
    </w:lvl>
    <w:lvl w:ilvl="1">
      <w:start w:val="2"/>
      <w:numFmt w:val="decimal"/>
      <w:lvlText w:val="%1.%2"/>
      <w:lvlJc w:val="left"/>
      <w:pPr>
        <w:ind w:left="1280" w:hanging="720"/>
      </w:pPr>
      <w:rPr>
        <w:rFonts w:ascii="宋体" w:eastAsia="仿宋" w:hAnsi="宋体" w:cs="Times New Roman" w:hint="default"/>
        <w:color w:val="0563C1"/>
        <w:sz w:val="28"/>
        <w:u w:val="single"/>
      </w:rPr>
    </w:lvl>
    <w:lvl w:ilvl="2">
      <w:start w:val="1"/>
      <w:numFmt w:val="decimal"/>
      <w:lvlText w:val="%1.%2.%3"/>
      <w:lvlJc w:val="left"/>
      <w:pPr>
        <w:ind w:left="1840" w:hanging="720"/>
      </w:pPr>
      <w:rPr>
        <w:rFonts w:ascii="宋体" w:eastAsia="仿宋" w:hAnsi="宋体" w:cs="Times New Roman" w:hint="default"/>
        <w:color w:val="0563C1"/>
        <w:sz w:val="28"/>
        <w:u w:val="single"/>
      </w:rPr>
    </w:lvl>
    <w:lvl w:ilvl="3">
      <w:start w:val="1"/>
      <w:numFmt w:val="decimal"/>
      <w:lvlText w:val="%1.%2.%3.%4"/>
      <w:lvlJc w:val="left"/>
      <w:pPr>
        <w:ind w:left="2760" w:hanging="1080"/>
      </w:pPr>
      <w:rPr>
        <w:rFonts w:ascii="宋体" w:eastAsia="仿宋" w:hAnsi="宋体" w:cs="Times New Roman" w:hint="default"/>
        <w:color w:val="0563C1"/>
        <w:sz w:val="28"/>
        <w:u w:val="single"/>
      </w:rPr>
    </w:lvl>
    <w:lvl w:ilvl="4">
      <w:start w:val="1"/>
      <w:numFmt w:val="decimal"/>
      <w:lvlText w:val="%1.%2.%3.%4.%5"/>
      <w:lvlJc w:val="left"/>
      <w:pPr>
        <w:ind w:left="3680" w:hanging="1440"/>
      </w:pPr>
      <w:rPr>
        <w:rFonts w:ascii="宋体" w:eastAsia="仿宋" w:hAnsi="宋体" w:cs="Times New Roman" w:hint="default"/>
        <w:color w:val="0563C1"/>
        <w:sz w:val="28"/>
        <w:u w:val="single"/>
      </w:rPr>
    </w:lvl>
    <w:lvl w:ilvl="5">
      <w:start w:val="1"/>
      <w:numFmt w:val="decimal"/>
      <w:lvlText w:val="%1.%2.%3.%4.%5.%6"/>
      <w:lvlJc w:val="left"/>
      <w:pPr>
        <w:ind w:left="4240" w:hanging="1440"/>
      </w:pPr>
      <w:rPr>
        <w:rFonts w:ascii="宋体" w:eastAsia="仿宋" w:hAnsi="宋体" w:cs="Times New Roman" w:hint="default"/>
        <w:color w:val="0563C1"/>
        <w:sz w:val="28"/>
        <w:u w:val="single"/>
      </w:rPr>
    </w:lvl>
    <w:lvl w:ilvl="6">
      <w:start w:val="1"/>
      <w:numFmt w:val="decimal"/>
      <w:lvlText w:val="%1.%2.%3.%4.%5.%6.%7"/>
      <w:lvlJc w:val="left"/>
      <w:pPr>
        <w:ind w:left="5160" w:hanging="1800"/>
      </w:pPr>
      <w:rPr>
        <w:rFonts w:ascii="宋体" w:eastAsia="仿宋" w:hAnsi="宋体" w:cs="Times New Roman" w:hint="default"/>
        <w:color w:val="0563C1"/>
        <w:sz w:val="28"/>
        <w:u w:val="single"/>
      </w:rPr>
    </w:lvl>
    <w:lvl w:ilvl="7">
      <w:start w:val="1"/>
      <w:numFmt w:val="decimal"/>
      <w:lvlText w:val="%1.%2.%3.%4.%5.%6.%7.%8"/>
      <w:lvlJc w:val="left"/>
      <w:pPr>
        <w:ind w:left="6080" w:hanging="2160"/>
      </w:pPr>
      <w:rPr>
        <w:rFonts w:ascii="宋体" w:eastAsia="仿宋" w:hAnsi="宋体" w:cs="Times New Roman" w:hint="default"/>
        <w:color w:val="0563C1"/>
        <w:sz w:val="28"/>
        <w:u w:val="single"/>
      </w:rPr>
    </w:lvl>
    <w:lvl w:ilvl="8">
      <w:start w:val="1"/>
      <w:numFmt w:val="decimal"/>
      <w:lvlText w:val="%1.%2.%3.%4.%5.%6.%7.%8.%9"/>
      <w:lvlJc w:val="left"/>
      <w:pPr>
        <w:ind w:left="6640" w:hanging="2160"/>
      </w:pPr>
      <w:rPr>
        <w:rFonts w:ascii="宋体" w:eastAsia="仿宋" w:hAnsi="宋体" w:cs="Times New Roman" w:hint="default"/>
        <w:color w:val="0563C1"/>
        <w:sz w:val="28"/>
        <w:u w:val="single"/>
      </w:rPr>
    </w:lvl>
  </w:abstractNum>
  <w:abstractNum w:abstractNumId="1">
    <w:nsid w:val="0EBB420A"/>
    <w:multiLevelType w:val="hybridMultilevel"/>
    <w:tmpl w:val="8B3E49F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EC132CF"/>
    <w:multiLevelType w:val="hybridMultilevel"/>
    <w:tmpl w:val="D4960F3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5B62B85"/>
    <w:multiLevelType w:val="multilevel"/>
    <w:tmpl w:val="DC762F3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81C615F"/>
    <w:multiLevelType w:val="hybridMultilevel"/>
    <w:tmpl w:val="9A8A16C2"/>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
    <w:nsid w:val="35E70FDE"/>
    <w:multiLevelType w:val="multilevel"/>
    <w:tmpl w:val="CCD83A54"/>
    <w:lvl w:ilvl="0">
      <w:start w:val="1"/>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nsid w:val="3623191E"/>
    <w:multiLevelType w:val="hybridMultilevel"/>
    <w:tmpl w:val="DA5EFA78"/>
    <w:lvl w:ilvl="0" w:tplc="7DCEB1E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7DA6195"/>
    <w:multiLevelType w:val="hybridMultilevel"/>
    <w:tmpl w:val="157459BA"/>
    <w:lvl w:ilvl="0" w:tplc="1802700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A2F62EC"/>
    <w:multiLevelType w:val="hybridMultilevel"/>
    <w:tmpl w:val="E7ECFE1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9BF6A58"/>
    <w:multiLevelType w:val="multilevel"/>
    <w:tmpl w:val="DEC24D46"/>
    <w:lvl w:ilvl="0">
      <w:start w:val="1"/>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nsid w:val="52D02F34"/>
    <w:multiLevelType w:val="hybridMultilevel"/>
    <w:tmpl w:val="7938B92E"/>
    <w:lvl w:ilvl="0" w:tplc="88A6D5E6">
      <w:start w:val="1"/>
      <w:numFmt w:val="decimal"/>
      <w:lvlText w:val="(%1)"/>
      <w:lvlJc w:val="left"/>
      <w:pPr>
        <w:ind w:left="1562" w:hanging="1080"/>
      </w:pPr>
      <w:rPr>
        <w:rFonts w:ascii="宋体" w:eastAsia="宋体" w:hAnsi="宋体" w:hint="default"/>
        <w:sz w:val="24"/>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nsid w:val="6BB014CD"/>
    <w:multiLevelType w:val="hybridMultilevel"/>
    <w:tmpl w:val="CD3899A4"/>
    <w:lvl w:ilvl="0" w:tplc="9990C840">
      <w:start w:val="1"/>
      <w:numFmt w:val="japaneseCounting"/>
      <w:lvlText w:val="%1、"/>
      <w:lvlJc w:val="left"/>
      <w:pPr>
        <w:ind w:left="600" w:hanging="600"/>
      </w:pPr>
      <w:rPr>
        <w:rFonts w:hint="default"/>
        <w:sz w:val="44"/>
        <w:szCs w:val="4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3"/>
  </w:num>
  <w:num w:numId="3">
    <w:abstractNumId w:val="1"/>
  </w:num>
  <w:num w:numId="4">
    <w:abstractNumId w:val="4"/>
  </w:num>
  <w:num w:numId="5">
    <w:abstractNumId w:val="2"/>
  </w:num>
  <w:num w:numId="6">
    <w:abstractNumId w:val="7"/>
  </w:num>
  <w:num w:numId="7">
    <w:abstractNumId w:val="6"/>
  </w:num>
  <w:num w:numId="8">
    <w:abstractNumId w:val="5"/>
  </w:num>
  <w:num w:numId="9">
    <w:abstractNumId w:val="9"/>
  </w:num>
  <w:num w:numId="10">
    <w:abstractNumId w:val="0"/>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2D0"/>
    <w:rsid w:val="00001B57"/>
    <w:rsid w:val="00001F33"/>
    <w:rsid w:val="000046CD"/>
    <w:rsid w:val="00005F06"/>
    <w:rsid w:val="00013417"/>
    <w:rsid w:val="00014F3E"/>
    <w:rsid w:val="000233E4"/>
    <w:rsid w:val="00023BD8"/>
    <w:rsid w:val="00023F2B"/>
    <w:rsid w:val="000245EA"/>
    <w:rsid w:val="00024A4F"/>
    <w:rsid w:val="0002730F"/>
    <w:rsid w:val="000273A3"/>
    <w:rsid w:val="000274CD"/>
    <w:rsid w:val="00030262"/>
    <w:rsid w:val="0003134E"/>
    <w:rsid w:val="00032387"/>
    <w:rsid w:val="000347FE"/>
    <w:rsid w:val="000351DB"/>
    <w:rsid w:val="000358E3"/>
    <w:rsid w:val="0003634F"/>
    <w:rsid w:val="0004050B"/>
    <w:rsid w:val="0004180B"/>
    <w:rsid w:val="000429D5"/>
    <w:rsid w:val="00044326"/>
    <w:rsid w:val="00044BC2"/>
    <w:rsid w:val="00047EAF"/>
    <w:rsid w:val="00050BB2"/>
    <w:rsid w:val="00051FF5"/>
    <w:rsid w:val="000539B0"/>
    <w:rsid w:val="000556F6"/>
    <w:rsid w:val="00055D3F"/>
    <w:rsid w:val="00063F7F"/>
    <w:rsid w:val="00064C4D"/>
    <w:rsid w:val="000659AC"/>
    <w:rsid w:val="00065AEC"/>
    <w:rsid w:val="0006638D"/>
    <w:rsid w:val="0006680B"/>
    <w:rsid w:val="000674A7"/>
    <w:rsid w:val="00077D1C"/>
    <w:rsid w:val="000812CC"/>
    <w:rsid w:val="00082270"/>
    <w:rsid w:val="00084FC3"/>
    <w:rsid w:val="00086E71"/>
    <w:rsid w:val="00087502"/>
    <w:rsid w:val="00087EC9"/>
    <w:rsid w:val="00091C46"/>
    <w:rsid w:val="00092B62"/>
    <w:rsid w:val="00092C3E"/>
    <w:rsid w:val="00094A2D"/>
    <w:rsid w:val="00096234"/>
    <w:rsid w:val="000A4870"/>
    <w:rsid w:val="000B3241"/>
    <w:rsid w:val="000C0340"/>
    <w:rsid w:val="000C4B35"/>
    <w:rsid w:val="000C6705"/>
    <w:rsid w:val="000D115D"/>
    <w:rsid w:val="000D2168"/>
    <w:rsid w:val="000D32E5"/>
    <w:rsid w:val="000D4E72"/>
    <w:rsid w:val="000D647E"/>
    <w:rsid w:val="000D6B63"/>
    <w:rsid w:val="000E1D86"/>
    <w:rsid w:val="000E6A6F"/>
    <w:rsid w:val="000E756B"/>
    <w:rsid w:val="000F5803"/>
    <w:rsid w:val="0010061A"/>
    <w:rsid w:val="0010159C"/>
    <w:rsid w:val="00105580"/>
    <w:rsid w:val="00105F63"/>
    <w:rsid w:val="00111C6C"/>
    <w:rsid w:val="00123D13"/>
    <w:rsid w:val="00123EB4"/>
    <w:rsid w:val="00124622"/>
    <w:rsid w:val="00126988"/>
    <w:rsid w:val="00127937"/>
    <w:rsid w:val="0013089A"/>
    <w:rsid w:val="001312FA"/>
    <w:rsid w:val="001360AD"/>
    <w:rsid w:val="00136924"/>
    <w:rsid w:val="00136EEB"/>
    <w:rsid w:val="00136FEE"/>
    <w:rsid w:val="00137777"/>
    <w:rsid w:val="00141F96"/>
    <w:rsid w:val="00142649"/>
    <w:rsid w:val="001434D6"/>
    <w:rsid w:val="00150946"/>
    <w:rsid w:val="00180B4D"/>
    <w:rsid w:val="001847ED"/>
    <w:rsid w:val="00185FCB"/>
    <w:rsid w:val="00186AB0"/>
    <w:rsid w:val="00186D5E"/>
    <w:rsid w:val="00191C48"/>
    <w:rsid w:val="00192186"/>
    <w:rsid w:val="00194256"/>
    <w:rsid w:val="001A2344"/>
    <w:rsid w:val="001A2E34"/>
    <w:rsid w:val="001B1291"/>
    <w:rsid w:val="001B4EF0"/>
    <w:rsid w:val="001B563B"/>
    <w:rsid w:val="001B5E4B"/>
    <w:rsid w:val="001C15E3"/>
    <w:rsid w:val="001C1BF9"/>
    <w:rsid w:val="001C61F6"/>
    <w:rsid w:val="001C775B"/>
    <w:rsid w:val="001D2A4D"/>
    <w:rsid w:val="001D2B2D"/>
    <w:rsid w:val="001D5265"/>
    <w:rsid w:val="001D62C4"/>
    <w:rsid w:val="001D6723"/>
    <w:rsid w:val="001D73AE"/>
    <w:rsid w:val="001D74F3"/>
    <w:rsid w:val="001F0950"/>
    <w:rsid w:val="00202361"/>
    <w:rsid w:val="00203715"/>
    <w:rsid w:val="00206E01"/>
    <w:rsid w:val="0020716C"/>
    <w:rsid w:val="00214DB8"/>
    <w:rsid w:val="00220A36"/>
    <w:rsid w:val="00223EDE"/>
    <w:rsid w:val="00224D8D"/>
    <w:rsid w:val="00225971"/>
    <w:rsid w:val="00225EE5"/>
    <w:rsid w:val="00234904"/>
    <w:rsid w:val="00242D06"/>
    <w:rsid w:val="00246108"/>
    <w:rsid w:val="002519BE"/>
    <w:rsid w:val="00253210"/>
    <w:rsid w:val="002553B8"/>
    <w:rsid w:val="00255801"/>
    <w:rsid w:val="00256ECC"/>
    <w:rsid w:val="002626C3"/>
    <w:rsid w:val="002627A0"/>
    <w:rsid w:val="00262B5A"/>
    <w:rsid w:val="002643B3"/>
    <w:rsid w:val="002700C6"/>
    <w:rsid w:val="00272326"/>
    <w:rsid w:val="002761DF"/>
    <w:rsid w:val="00277AC6"/>
    <w:rsid w:val="00280521"/>
    <w:rsid w:val="00280AE1"/>
    <w:rsid w:val="002830CA"/>
    <w:rsid w:val="00290A67"/>
    <w:rsid w:val="00290E34"/>
    <w:rsid w:val="00291321"/>
    <w:rsid w:val="002A1AB3"/>
    <w:rsid w:val="002B4C9D"/>
    <w:rsid w:val="002C76ED"/>
    <w:rsid w:val="002D23C7"/>
    <w:rsid w:val="002D6873"/>
    <w:rsid w:val="002E4AB4"/>
    <w:rsid w:val="002E560F"/>
    <w:rsid w:val="002E676C"/>
    <w:rsid w:val="002E6AFD"/>
    <w:rsid w:val="002F1E5C"/>
    <w:rsid w:val="002F37B7"/>
    <w:rsid w:val="002F4CF4"/>
    <w:rsid w:val="002F5F1C"/>
    <w:rsid w:val="002F7685"/>
    <w:rsid w:val="0030094C"/>
    <w:rsid w:val="00300FED"/>
    <w:rsid w:val="0030208A"/>
    <w:rsid w:val="00306F69"/>
    <w:rsid w:val="00312884"/>
    <w:rsid w:val="00313665"/>
    <w:rsid w:val="00313C86"/>
    <w:rsid w:val="003154E3"/>
    <w:rsid w:val="00317BC4"/>
    <w:rsid w:val="00323494"/>
    <w:rsid w:val="00330CAE"/>
    <w:rsid w:val="00332025"/>
    <w:rsid w:val="003321AB"/>
    <w:rsid w:val="0033231D"/>
    <w:rsid w:val="00335D14"/>
    <w:rsid w:val="0033633B"/>
    <w:rsid w:val="0034131B"/>
    <w:rsid w:val="00341D58"/>
    <w:rsid w:val="0035301F"/>
    <w:rsid w:val="00354925"/>
    <w:rsid w:val="00355426"/>
    <w:rsid w:val="00361174"/>
    <w:rsid w:val="0036312C"/>
    <w:rsid w:val="00363F13"/>
    <w:rsid w:val="003721B7"/>
    <w:rsid w:val="0037315C"/>
    <w:rsid w:val="00383D3B"/>
    <w:rsid w:val="00386A4D"/>
    <w:rsid w:val="00387475"/>
    <w:rsid w:val="00390C24"/>
    <w:rsid w:val="00390E5B"/>
    <w:rsid w:val="00390FEB"/>
    <w:rsid w:val="00395B97"/>
    <w:rsid w:val="00396749"/>
    <w:rsid w:val="00396795"/>
    <w:rsid w:val="003A0DF6"/>
    <w:rsid w:val="003B02AD"/>
    <w:rsid w:val="003B17B6"/>
    <w:rsid w:val="003C1C4D"/>
    <w:rsid w:val="003C3C48"/>
    <w:rsid w:val="003C6A19"/>
    <w:rsid w:val="003D107E"/>
    <w:rsid w:val="003D5A38"/>
    <w:rsid w:val="003E132C"/>
    <w:rsid w:val="003E76EE"/>
    <w:rsid w:val="003F6638"/>
    <w:rsid w:val="00400191"/>
    <w:rsid w:val="00401A78"/>
    <w:rsid w:val="00404EB1"/>
    <w:rsid w:val="004061FE"/>
    <w:rsid w:val="004204D4"/>
    <w:rsid w:val="00426627"/>
    <w:rsid w:val="00431BFD"/>
    <w:rsid w:val="004415C2"/>
    <w:rsid w:val="00444289"/>
    <w:rsid w:val="004445A3"/>
    <w:rsid w:val="004478C8"/>
    <w:rsid w:val="00447C7A"/>
    <w:rsid w:val="004500D5"/>
    <w:rsid w:val="004518BE"/>
    <w:rsid w:val="00452A81"/>
    <w:rsid w:val="00454250"/>
    <w:rsid w:val="0045512C"/>
    <w:rsid w:val="004628CB"/>
    <w:rsid w:val="00463AFB"/>
    <w:rsid w:val="00466CAB"/>
    <w:rsid w:val="00467FD7"/>
    <w:rsid w:val="00470068"/>
    <w:rsid w:val="004717EA"/>
    <w:rsid w:val="00481456"/>
    <w:rsid w:val="00481810"/>
    <w:rsid w:val="00493598"/>
    <w:rsid w:val="00494F98"/>
    <w:rsid w:val="004A50DC"/>
    <w:rsid w:val="004B0CC0"/>
    <w:rsid w:val="004B1EAD"/>
    <w:rsid w:val="004B75D4"/>
    <w:rsid w:val="004C0630"/>
    <w:rsid w:val="004C43F7"/>
    <w:rsid w:val="004C53EB"/>
    <w:rsid w:val="004C6181"/>
    <w:rsid w:val="004C6441"/>
    <w:rsid w:val="004C6DCC"/>
    <w:rsid w:val="004D794C"/>
    <w:rsid w:val="004E0CF5"/>
    <w:rsid w:val="004E1F8E"/>
    <w:rsid w:val="004E52E8"/>
    <w:rsid w:val="004E746A"/>
    <w:rsid w:val="004F0C92"/>
    <w:rsid w:val="004F3C1D"/>
    <w:rsid w:val="004F7551"/>
    <w:rsid w:val="00501075"/>
    <w:rsid w:val="00501E51"/>
    <w:rsid w:val="005049DA"/>
    <w:rsid w:val="005054CB"/>
    <w:rsid w:val="00506C17"/>
    <w:rsid w:val="005118BE"/>
    <w:rsid w:val="00512A2E"/>
    <w:rsid w:val="00527AEA"/>
    <w:rsid w:val="00530C0E"/>
    <w:rsid w:val="0053143E"/>
    <w:rsid w:val="00531E2D"/>
    <w:rsid w:val="00535576"/>
    <w:rsid w:val="00537823"/>
    <w:rsid w:val="0054005D"/>
    <w:rsid w:val="00540B27"/>
    <w:rsid w:val="005514D7"/>
    <w:rsid w:val="00552614"/>
    <w:rsid w:val="00553C13"/>
    <w:rsid w:val="00563AFD"/>
    <w:rsid w:val="005643B2"/>
    <w:rsid w:val="00566AC6"/>
    <w:rsid w:val="00571637"/>
    <w:rsid w:val="005721CA"/>
    <w:rsid w:val="00574697"/>
    <w:rsid w:val="0057545A"/>
    <w:rsid w:val="00576ABA"/>
    <w:rsid w:val="00583E78"/>
    <w:rsid w:val="005841F1"/>
    <w:rsid w:val="005858F8"/>
    <w:rsid w:val="00587B78"/>
    <w:rsid w:val="00590B4A"/>
    <w:rsid w:val="005951F4"/>
    <w:rsid w:val="005956DA"/>
    <w:rsid w:val="00597273"/>
    <w:rsid w:val="00597BF6"/>
    <w:rsid w:val="005A1056"/>
    <w:rsid w:val="005A1091"/>
    <w:rsid w:val="005B04EB"/>
    <w:rsid w:val="005B2157"/>
    <w:rsid w:val="005C3CC0"/>
    <w:rsid w:val="005D2662"/>
    <w:rsid w:val="005E15D3"/>
    <w:rsid w:val="005E2FF0"/>
    <w:rsid w:val="005F145D"/>
    <w:rsid w:val="005F38DD"/>
    <w:rsid w:val="005F6962"/>
    <w:rsid w:val="00600A2C"/>
    <w:rsid w:val="006018EA"/>
    <w:rsid w:val="00603858"/>
    <w:rsid w:val="00606E86"/>
    <w:rsid w:val="00611BFA"/>
    <w:rsid w:val="006133EA"/>
    <w:rsid w:val="006161FE"/>
    <w:rsid w:val="00621BEE"/>
    <w:rsid w:val="00623FAC"/>
    <w:rsid w:val="0062642D"/>
    <w:rsid w:val="00630C41"/>
    <w:rsid w:val="00642BA3"/>
    <w:rsid w:val="00645A9C"/>
    <w:rsid w:val="00654785"/>
    <w:rsid w:val="006556BD"/>
    <w:rsid w:val="006567F3"/>
    <w:rsid w:val="00657F33"/>
    <w:rsid w:val="00663713"/>
    <w:rsid w:val="00670F1C"/>
    <w:rsid w:val="0067191B"/>
    <w:rsid w:val="00672A0D"/>
    <w:rsid w:val="006732FE"/>
    <w:rsid w:val="006814E3"/>
    <w:rsid w:val="006830AE"/>
    <w:rsid w:val="00685138"/>
    <w:rsid w:val="00690B3B"/>
    <w:rsid w:val="00690E4D"/>
    <w:rsid w:val="00693D20"/>
    <w:rsid w:val="006942CE"/>
    <w:rsid w:val="0069463B"/>
    <w:rsid w:val="006946EC"/>
    <w:rsid w:val="006A092C"/>
    <w:rsid w:val="006A22A1"/>
    <w:rsid w:val="006A237B"/>
    <w:rsid w:val="006A23B2"/>
    <w:rsid w:val="006A3E88"/>
    <w:rsid w:val="006B0CF0"/>
    <w:rsid w:val="006B1C34"/>
    <w:rsid w:val="006B2841"/>
    <w:rsid w:val="006B39AC"/>
    <w:rsid w:val="006B6A79"/>
    <w:rsid w:val="006C0069"/>
    <w:rsid w:val="006C4FA8"/>
    <w:rsid w:val="006C7553"/>
    <w:rsid w:val="006D0E79"/>
    <w:rsid w:val="006D2E1F"/>
    <w:rsid w:val="006E1AC6"/>
    <w:rsid w:val="006E2E1E"/>
    <w:rsid w:val="006E3988"/>
    <w:rsid w:val="006E56D6"/>
    <w:rsid w:val="006E7DDF"/>
    <w:rsid w:val="006F4025"/>
    <w:rsid w:val="006F441E"/>
    <w:rsid w:val="006F7841"/>
    <w:rsid w:val="007010D5"/>
    <w:rsid w:val="00702AD6"/>
    <w:rsid w:val="007047CA"/>
    <w:rsid w:val="00707B58"/>
    <w:rsid w:val="00711DDD"/>
    <w:rsid w:val="007148A3"/>
    <w:rsid w:val="007203B4"/>
    <w:rsid w:val="00720ADB"/>
    <w:rsid w:val="0072707F"/>
    <w:rsid w:val="00727C5F"/>
    <w:rsid w:val="00730AD7"/>
    <w:rsid w:val="00730D7B"/>
    <w:rsid w:val="00731DF3"/>
    <w:rsid w:val="00734D68"/>
    <w:rsid w:val="007364A8"/>
    <w:rsid w:val="00742446"/>
    <w:rsid w:val="00751E3C"/>
    <w:rsid w:val="007530EE"/>
    <w:rsid w:val="0075410E"/>
    <w:rsid w:val="00763DEA"/>
    <w:rsid w:val="0076401C"/>
    <w:rsid w:val="00767D37"/>
    <w:rsid w:val="007742EA"/>
    <w:rsid w:val="007745F0"/>
    <w:rsid w:val="0078343C"/>
    <w:rsid w:val="00783AEE"/>
    <w:rsid w:val="0078569E"/>
    <w:rsid w:val="007963EC"/>
    <w:rsid w:val="007A1ECB"/>
    <w:rsid w:val="007A25A4"/>
    <w:rsid w:val="007A3F04"/>
    <w:rsid w:val="007A5934"/>
    <w:rsid w:val="007A7CFB"/>
    <w:rsid w:val="007B3BA4"/>
    <w:rsid w:val="007C3352"/>
    <w:rsid w:val="007C3C51"/>
    <w:rsid w:val="007C68B3"/>
    <w:rsid w:val="007D071A"/>
    <w:rsid w:val="007D225C"/>
    <w:rsid w:val="007D4870"/>
    <w:rsid w:val="007D5CE2"/>
    <w:rsid w:val="007D6719"/>
    <w:rsid w:val="007E4214"/>
    <w:rsid w:val="007E6952"/>
    <w:rsid w:val="007F0E76"/>
    <w:rsid w:val="007F1AED"/>
    <w:rsid w:val="007F2C98"/>
    <w:rsid w:val="007F4898"/>
    <w:rsid w:val="007F48FA"/>
    <w:rsid w:val="007F71F6"/>
    <w:rsid w:val="007F7A3E"/>
    <w:rsid w:val="00804536"/>
    <w:rsid w:val="00815FD7"/>
    <w:rsid w:val="00817C02"/>
    <w:rsid w:val="008228DA"/>
    <w:rsid w:val="008246A1"/>
    <w:rsid w:val="00837522"/>
    <w:rsid w:val="00842C38"/>
    <w:rsid w:val="00844890"/>
    <w:rsid w:val="008502D0"/>
    <w:rsid w:val="00853215"/>
    <w:rsid w:val="00853243"/>
    <w:rsid w:val="008549C7"/>
    <w:rsid w:val="00854B7E"/>
    <w:rsid w:val="008573B3"/>
    <w:rsid w:val="00861265"/>
    <w:rsid w:val="008628DD"/>
    <w:rsid w:val="008628E1"/>
    <w:rsid w:val="008671C4"/>
    <w:rsid w:val="00874522"/>
    <w:rsid w:val="008779C4"/>
    <w:rsid w:val="00877AE6"/>
    <w:rsid w:val="00877D32"/>
    <w:rsid w:val="00883355"/>
    <w:rsid w:val="00883C07"/>
    <w:rsid w:val="00891EDB"/>
    <w:rsid w:val="00892A04"/>
    <w:rsid w:val="0089432B"/>
    <w:rsid w:val="00894A5C"/>
    <w:rsid w:val="00895C0B"/>
    <w:rsid w:val="008A0300"/>
    <w:rsid w:val="008A342C"/>
    <w:rsid w:val="008A4290"/>
    <w:rsid w:val="008A57BE"/>
    <w:rsid w:val="008B2F11"/>
    <w:rsid w:val="008B5287"/>
    <w:rsid w:val="008B61FB"/>
    <w:rsid w:val="008B6BC8"/>
    <w:rsid w:val="008C347F"/>
    <w:rsid w:val="008C584B"/>
    <w:rsid w:val="008C671F"/>
    <w:rsid w:val="008D1022"/>
    <w:rsid w:val="008D2D6F"/>
    <w:rsid w:val="008E13B3"/>
    <w:rsid w:val="008F09F2"/>
    <w:rsid w:val="008F0E21"/>
    <w:rsid w:val="008F1D52"/>
    <w:rsid w:val="009032DD"/>
    <w:rsid w:val="00904434"/>
    <w:rsid w:val="00906EE4"/>
    <w:rsid w:val="00910033"/>
    <w:rsid w:val="009165CA"/>
    <w:rsid w:val="00917657"/>
    <w:rsid w:val="00917C89"/>
    <w:rsid w:val="00923B7D"/>
    <w:rsid w:val="00923EBE"/>
    <w:rsid w:val="00926C89"/>
    <w:rsid w:val="0093131C"/>
    <w:rsid w:val="00932F86"/>
    <w:rsid w:val="00944FB1"/>
    <w:rsid w:val="0094544C"/>
    <w:rsid w:val="009454FB"/>
    <w:rsid w:val="00945C46"/>
    <w:rsid w:val="0094728C"/>
    <w:rsid w:val="009611ED"/>
    <w:rsid w:val="009612DB"/>
    <w:rsid w:val="00961AF7"/>
    <w:rsid w:val="00962257"/>
    <w:rsid w:val="00962510"/>
    <w:rsid w:val="009669AE"/>
    <w:rsid w:val="00966A27"/>
    <w:rsid w:val="00966B83"/>
    <w:rsid w:val="00975D78"/>
    <w:rsid w:val="00980D2F"/>
    <w:rsid w:val="00983866"/>
    <w:rsid w:val="009908BC"/>
    <w:rsid w:val="00991FF2"/>
    <w:rsid w:val="009A2031"/>
    <w:rsid w:val="009A23E7"/>
    <w:rsid w:val="009A4477"/>
    <w:rsid w:val="009A5E6E"/>
    <w:rsid w:val="009A652E"/>
    <w:rsid w:val="009B4078"/>
    <w:rsid w:val="009B6806"/>
    <w:rsid w:val="009B743A"/>
    <w:rsid w:val="009B7F45"/>
    <w:rsid w:val="009C08AE"/>
    <w:rsid w:val="009C0B60"/>
    <w:rsid w:val="009C3E8A"/>
    <w:rsid w:val="009C613C"/>
    <w:rsid w:val="009C639A"/>
    <w:rsid w:val="009C70F7"/>
    <w:rsid w:val="009D2655"/>
    <w:rsid w:val="009E7AC7"/>
    <w:rsid w:val="009F291F"/>
    <w:rsid w:val="009F30BE"/>
    <w:rsid w:val="009F3BED"/>
    <w:rsid w:val="009F5AAE"/>
    <w:rsid w:val="009F65C7"/>
    <w:rsid w:val="00A015C1"/>
    <w:rsid w:val="00A02F6F"/>
    <w:rsid w:val="00A0334B"/>
    <w:rsid w:val="00A05E86"/>
    <w:rsid w:val="00A06D41"/>
    <w:rsid w:val="00A07458"/>
    <w:rsid w:val="00A10B8B"/>
    <w:rsid w:val="00A2179B"/>
    <w:rsid w:val="00A2257C"/>
    <w:rsid w:val="00A22FFE"/>
    <w:rsid w:val="00A25E17"/>
    <w:rsid w:val="00A324A0"/>
    <w:rsid w:val="00A403CE"/>
    <w:rsid w:val="00A42060"/>
    <w:rsid w:val="00A43CAC"/>
    <w:rsid w:val="00A45979"/>
    <w:rsid w:val="00A478DB"/>
    <w:rsid w:val="00A523CB"/>
    <w:rsid w:val="00A575F3"/>
    <w:rsid w:val="00A57B6D"/>
    <w:rsid w:val="00A73370"/>
    <w:rsid w:val="00A7522E"/>
    <w:rsid w:val="00A75BF2"/>
    <w:rsid w:val="00A75EA5"/>
    <w:rsid w:val="00A820AB"/>
    <w:rsid w:val="00A82685"/>
    <w:rsid w:val="00A839B3"/>
    <w:rsid w:val="00A84AC1"/>
    <w:rsid w:val="00A909A3"/>
    <w:rsid w:val="00A909E9"/>
    <w:rsid w:val="00A92BB7"/>
    <w:rsid w:val="00A946EC"/>
    <w:rsid w:val="00A96A3D"/>
    <w:rsid w:val="00AA1283"/>
    <w:rsid w:val="00AA2B77"/>
    <w:rsid w:val="00AA446F"/>
    <w:rsid w:val="00AA5574"/>
    <w:rsid w:val="00AA6787"/>
    <w:rsid w:val="00AA67CD"/>
    <w:rsid w:val="00AA74A3"/>
    <w:rsid w:val="00AB36C5"/>
    <w:rsid w:val="00AB692F"/>
    <w:rsid w:val="00AB73D4"/>
    <w:rsid w:val="00AB7453"/>
    <w:rsid w:val="00AC1C86"/>
    <w:rsid w:val="00AC22B8"/>
    <w:rsid w:val="00AC694A"/>
    <w:rsid w:val="00AD2728"/>
    <w:rsid w:val="00AD40A2"/>
    <w:rsid w:val="00AD5F14"/>
    <w:rsid w:val="00AE06C6"/>
    <w:rsid w:val="00AE2A2A"/>
    <w:rsid w:val="00AE6549"/>
    <w:rsid w:val="00AE6E8F"/>
    <w:rsid w:val="00AF324B"/>
    <w:rsid w:val="00AF3FAA"/>
    <w:rsid w:val="00AF43BF"/>
    <w:rsid w:val="00AF4A0D"/>
    <w:rsid w:val="00AF69BE"/>
    <w:rsid w:val="00AF7E3D"/>
    <w:rsid w:val="00B00997"/>
    <w:rsid w:val="00B020CB"/>
    <w:rsid w:val="00B0577C"/>
    <w:rsid w:val="00B13D4C"/>
    <w:rsid w:val="00B152FA"/>
    <w:rsid w:val="00B1724C"/>
    <w:rsid w:val="00B207AF"/>
    <w:rsid w:val="00B25A5A"/>
    <w:rsid w:val="00B26B65"/>
    <w:rsid w:val="00B27A24"/>
    <w:rsid w:val="00B3504C"/>
    <w:rsid w:val="00B35EBE"/>
    <w:rsid w:val="00B36F96"/>
    <w:rsid w:val="00B4522F"/>
    <w:rsid w:val="00B47358"/>
    <w:rsid w:val="00B47510"/>
    <w:rsid w:val="00B47895"/>
    <w:rsid w:val="00B47958"/>
    <w:rsid w:val="00B50D40"/>
    <w:rsid w:val="00B5593C"/>
    <w:rsid w:val="00B55BE2"/>
    <w:rsid w:val="00B61412"/>
    <w:rsid w:val="00B61F44"/>
    <w:rsid w:val="00B61F4F"/>
    <w:rsid w:val="00B6767D"/>
    <w:rsid w:val="00B712F9"/>
    <w:rsid w:val="00B7719F"/>
    <w:rsid w:val="00B77E91"/>
    <w:rsid w:val="00B85084"/>
    <w:rsid w:val="00B86D1E"/>
    <w:rsid w:val="00B87A80"/>
    <w:rsid w:val="00B92A72"/>
    <w:rsid w:val="00B94D5A"/>
    <w:rsid w:val="00B95A1F"/>
    <w:rsid w:val="00B95B0B"/>
    <w:rsid w:val="00B95EA7"/>
    <w:rsid w:val="00B96DEB"/>
    <w:rsid w:val="00BA0F1C"/>
    <w:rsid w:val="00BA1534"/>
    <w:rsid w:val="00BA5A91"/>
    <w:rsid w:val="00BA6A9C"/>
    <w:rsid w:val="00BB4E28"/>
    <w:rsid w:val="00BB5196"/>
    <w:rsid w:val="00BB62C3"/>
    <w:rsid w:val="00BD4FCD"/>
    <w:rsid w:val="00BD574A"/>
    <w:rsid w:val="00BE3E4A"/>
    <w:rsid w:val="00BE56D5"/>
    <w:rsid w:val="00BE797F"/>
    <w:rsid w:val="00BF0C2A"/>
    <w:rsid w:val="00C0243D"/>
    <w:rsid w:val="00C076B1"/>
    <w:rsid w:val="00C10140"/>
    <w:rsid w:val="00C1080F"/>
    <w:rsid w:val="00C132EB"/>
    <w:rsid w:val="00C14EBB"/>
    <w:rsid w:val="00C15389"/>
    <w:rsid w:val="00C2008B"/>
    <w:rsid w:val="00C20A46"/>
    <w:rsid w:val="00C22461"/>
    <w:rsid w:val="00C268D8"/>
    <w:rsid w:val="00C32098"/>
    <w:rsid w:val="00C32277"/>
    <w:rsid w:val="00C35CD2"/>
    <w:rsid w:val="00C41638"/>
    <w:rsid w:val="00C41D66"/>
    <w:rsid w:val="00C42712"/>
    <w:rsid w:val="00C44B33"/>
    <w:rsid w:val="00C4665E"/>
    <w:rsid w:val="00C550CE"/>
    <w:rsid w:val="00C56A2F"/>
    <w:rsid w:val="00C62E12"/>
    <w:rsid w:val="00C63DE0"/>
    <w:rsid w:val="00C65CB5"/>
    <w:rsid w:val="00C66243"/>
    <w:rsid w:val="00C73738"/>
    <w:rsid w:val="00C73A6C"/>
    <w:rsid w:val="00C757E4"/>
    <w:rsid w:val="00C84216"/>
    <w:rsid w:val="00C85E9D"/>
    <w:rsid w:val="00C944A3"/>
    <w:rsid w:val="00C94C99"/>
    <w:rsid w:val="00CA0219"/>
    <w:rsid w:val="00CB3E42"/>
    <w:rsid w:val="00CB43DD"/>
    <w:rsid w:val="00CB7857"/>
    <w:rsid w:val="00CC01F0"/>
    <w:rsid w:val="00CC0983"/>
    <w:rsid w:val="00CC37B2"/>
    <w:rsid w:val="00CC7D0E"/>
    <w:rsid w:val="00CD5053"/>
    <w:rsid w:val="00CD59F2"/>
    <w:rsid w:val="00CE2BA6"/>
    <w:rsid w:val="00CE3AE1"/>
    <w:rsid w:val="00CF2158"/>
    <w:rsid w:val="00CF2F7A"/>
    <w:rsid w:val="00CF6FF5"/>
    <w:rsid w:val="00CF7AFB"/>
    <w:rsid w:val="00D01E5F"/>
    <w:rsid w:val="00D04F7F"/>
    <w:rsid w:val="00D0642B"/>
    <w:rsid w:val="00D110C8"/>
    <w:rsid w:val="00D12C4F"/>
    <w:rsid w:val="00D12DF5"/>
    <w:rsid w:val="00D172DF"/>
    <w:rsid w:val="00D17999"/>
    <w:rsid w:val="00D17CB4"/>
    <w:rsid w:val="00D17CCF"/>
    <w:rsid w:val="00D21F47"/>
    <w:rsid w:val="00D2647E"/>
    <w:rsid w:val="00D27296"/>
    <w:rsid w:val="00D27A65"/>
    <w:rsid w:val="00D314E5"/>
    <w:rsid w:val="00D32AAA"/>
    <w:rsid w:val="00D32E04"/>
    <w:rsid w:val="00D36C49"/>
    <w:rsid w:val="00D42142"/>
    <w:rsid w:val="00D43592"/>
    <w:rsid w:val="00D43DD5"/>
    <w:rsid w:val="00D50932"/>
    <w:rsid w:val="00D514A4"/>
    <w:rsid w:val="00D53FB4"/>
    <w:rsid w:val="00D54EAF"/>
    <w:rsid w:val="00D6007E"/>
    <w:rsid w:val="00D60369"/>
    <w:rsid w:val="00D607C5"/>
    <w:rsid w:val="00D618A0"/>
    <w:rsid w:val="00D64EF2"/>
    <w:rsid w:val="00D663C9"/>
    <w:rsid w:val="00D664CD"/>
    <w:rsid w:val="00D7120B"/>
    <w:rsid w:val="00D71D60"/>
    <w:rsid w:val="00D7346D"/>
    <w:rsid w:val="00D76936"/>
    <w:rsid w:val="00D801BD"/>
    <w:rsid w:val="00D81F97"/>
    <w:rsid w:val="00D831F4"/>
    <w:rsid w:val="00D85253"/>
    <w:rsid w:val="00D919CA"/>
    <w:rsid w:val="00D91BE0"/>
    <w:rsid w:val="00D91DFA"/>
    <w:rsid w:val="00D93C94"/>
    <w:rsid w:val="00D93E7F"/>
    <w:rsid w:val="00DA2DFC"/>
    <w:rsid w:val="00DA4892"/>
    <w:rsid w:val="00DB2590"/>
    <w:rsid w:val="00DB3564"/>
    <w:rsid w:val="00DC08C1"/>
    <w:rsid w:val="00DD0FF6"/>
    <w:rsid w:val="00DE665F"/>
    <w:rsid w:val="00DF7431"/>
    <w:rsid w:val="00E01E98"/>
    <w:rsid w:val="00E039FB"/>
    <w:rsid w:val="00E0668E"/>
    <w:rsid w:val="00E06FA0"/>
    <w:rsid w:val="00E12603"/>
    <w:rsid w:val="00E13A8C"/>
    <w:rsid w:val="00E1510C"/>
    <w:rsid w:val="00E2053E"/>
    <w:rsid w:val="00E22672"/>
    <w:rsid w:val="00E23CDA"/>
    <w:rsid w:val="00E26463"/>
    <w:rsid w:val="00E32D38"/>
    <w:rsid w:val="00E34D00"/>
    <w:rsid w:val="00E35783"/>
    <w:rsid w:val="00E375D6"/>
    <w:rsid w:val="00E37EBE"/>
    <w:rsid w:val="00E40EE3"/>
    <w:rsid w:val="00E42852"/>
    <w:rsid w:val="00E43CDF"/>
    <w:rsid w:val="00E44391"/>
    <w:rsid w:val="00E448DB"/>
    <w:rsid w:val="00E459CE"/>
    <w:rsid w:val="00E45C6B"/>
    <w:rsid w:val="00E4767D"/>
    <w:rsid w:val="00E514E7"/>
    <w:rsid w:val="00E55E32"/>
    <w:rsid w:val="00E63E01"/>
    <w:rsid w:val="00E67A01"/>
    <w:rsid w:val="00E727E5"/>
    <w:rsid w:val="00E7657D"/>
    <w:rsid w:val="00E76653"/>
    <w:rsid w:val="00E82596"/>
    <w:rsid w:val="00E8291B"/>
    <w:rsid w:val="00E830F0"/>
    <w:rsid w:val="00E856B7"/>
    <w:rsid w:val="00E85782"/>
    <w:rsid w:val="00E85EFA"/>
    <w:rsid w:val="00E86544"/>
    <w:rsid w:val="00E865B9"/>
    <w:rsid w:val="00E90FD3"/>
    <w:rsid w:val="00E95ABB"/>
    <w:rsid w:val="00EA11E7"/>
    <w:rsid w:val="00EA6FD7"/>
    <w:rsid w:val="00EA7C33"/>
    <w:rsid w:val="00EB518F"/>
    <w:rsid w:val="00EC1E78"/>
    <w:rsid w:val="00EC2760"/>
    <w:rsid w:val="00EC6034"/>
    <w:rsid w:val="00ED5981"/>
    <w:rsid w:val="00ED65E4"/>
    <w:rsid w:val="00EE50D3"/>
    <w:rsid w:val="00EE73B2"/>
    <w:rsid w:val="00EF1666"/>
    <w:rsid w:val="00EF1727"/>
    <w:rsid w:val="00EF4DA3"/>
    <w:rsid w:val="00EF7229"/>
    <w:rsid w:val="00F00FCB"/>
    <w:rsid w:val="00F022F3"/>
    <w:rsid w:val="00F038AE"/>
    <w:rsid w:val="00F10962"/>
    <w:rsid w:val="00F148CB"/>
    <w:rsid w:val="00F158D3"/>
    <w:rsid w:val="00F1599D"/>
    <w:rsid w:val="00F25214"/>
    <w:rsid w:val="00F27C64"/>
    <w:rsid w:val="00F37832"/>
    <w:rsid w:val="00F403FF"/>
    <w:rsid w:val="00F40455"/>
    <w:rsid w:val="00F437B2"/>
    <w:rsid w:val="00F437B9"/>
    <w:rsid w:val="00F474A4"/>
    <w:rsid w:val="00F47916"/>
    <w:rsid w:val="00F53DD3"/>
    <w:rsid w:val="00F5641A"/>
    <w:rsid w:val="00F566BB"/>
    <w:rsid w:val="00F57A82"/>
    <w:rsid w:val="00F659B9"/>
    <w:rsid w:val="00F67252"/>
    <w:rsid w:val="00F70611"/>
    <w:rsid w:val="00F71C11"/>
    <w:rsid w:val="00F822A9"/>
    <w:rsid w:val="00F869C7"/>
    <w:rsid w:val="00F9257C"/>
    <w:rsid w:val="00F974B0"/>
    <w:rsid w:val="00FA1521"/>
    <w:rsid w:val="00FA706E"/>
    <w:rsid w:val="00FB2052"/>
    <w:rsid w:val="00FB3808"/>
    <w:rsid w:val="00FB6699"/>
    <w:rsid w:val="00FB68D8"/>
    <w:rsid w:val="00FC1AB8"/>
    <w:rsid w:val="00FC4182"/>
    <w:rsid w:val="00FC4C69"/>
    <w:rsid w:val="00FC78F5"/>
    <w:rsid w:val="00FC7EEC"/>
    <w:rsid w:val="00FD3AE9"/>
    <w:rsid w:val="00FD4E67"/>
    <w:rsid w:val="00FD5363"/>
    <w:rsid w:val="00FD6D94"/>
    <w:rsid w:val="00FD6EA3"/>
    <w:rsid w:val="00FE228B"/>
    <w:rsid w:val="00FE3AA9"/>
    <w:rsid w:val="00FE43BD"/>
    <w:rsid w:val="00FE7225"/>
    <w:rsid w:val="00FF13E0"/>
    <w:rsid w:val="00FF165B"/>
    <w:rsid w:val="00FF64B3"/>
    <w:rsid w:val="0C051C73"/>
    <w:rsid w:val="0C522FCD"/>
    <w:rsid w:val="17F55831"/>
    <w:rsid w:val="1D1D1F5C"/>
    <w:rsid w:val="21287F88"/>
    <w:rsid w:val="301157BB"/>
    <w:rsid w:val="4134316A"/>
    <w:rsid w:val="41CA4D4D"/>
    <w:rsid w:val="4F2668A1"/>
    <w:rsid w:val="55A5151B"/>
    <w:rsid w:val="61844B0F"/>
    <w:rsid w:val="67576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Body Text 2" w:semiHidden="0" w:uiPriority="0" w:unhideWhenUsed="0"/>
    <w:lsdException w:name="Strong" w:semiHidden="0" w:uiPriority="22" w:unhideWhenUsed="0" w:qFormat="1"/>
    <w:lsdException w:name="Emphasis" w:semiHidden="0" w:uiPriority="20" w:unhideWhenUsed="0" w:qFormat="1"/>
    <w:lsdException w:name="Balloon Text" w:semiHidden="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B60"/>
    <w:pPr>
      <w:widowControl w:val="0"/>
      <w:spacing w:line="360" w:lineRule="auto"/>
    </w:pPr>
    <w:rPr>
      <w:rFonts w:ascii="Times New Roman" w:eastAsia="仿宋" w:hAnsi="Times New Roman"/>
      <w:kern w:val="2"/>
      <w:sz w:val="28"/>
      <w:szCs w:val="24"/>
    </w:rPr>
  </w:style>
  <w:style w:type="paragraph" w:styleId="1">
    <w:name w:val="heading 1"/>
    <w:basedOn w:val="a"/>
    <w:next w:val="a"/>
    <w:uiPriority w:val="9"/>
    <w:qFormat/>
    <w:rsid w:val="00096234"/>
    <w:pPr>
      <w:keepNext/>
      <w:keepLines/>
      <w:spacing w:beforeLines="50" w:before="50" w:afterLines="50" w:after="50"/>
      <w:outlineLvl w:val="0"/>
    </w:pPr>
    <w:rPr>
      <w:b/>
      <w:kern w:val="44"/>
      <w:sz w:val="32"/>
    </w:rPr>
  </w:style>
  <w:style w:type="paragraph" w:styleId="2">
    <w:name w:val="heading 2"/>
    <w:basedOn w:val="a"/>
    <w:next w:val="a"/>
    <w:link w:val="2Char"/>
    <w:qFormat/>
    <w:rsid w:val="00096234"/>
    <w:pPr>
      <w:keepNext/>
      <w:keepLines/>
      <w:widowControl/>
      <w:spacing w:beforeLines="50" w:before="50" w:afterLines="50" w:after="50"/>
      <w:outlineLvl w:val="1"/>
    </w:pPr>
    <w:rPr>
      <w:rFonts w:ascii="Arial" w:hAnsi="Arial"/>
      <w:b/>
      <w:bCs/>
      <w:sz w:val="30"/>
      <w:szCs w:val="32"/>
    </w:rPr>
  </w:style>
  <w:style w:type="paragraph" w:styleId="3">
    <w:name w:val="heading 3"/>
    <w:basedOn w:val="a"/>
    <w:next w:val="a"/>
    <w:uiPriority w:val="9"/>
    <w:qFormat/>
    <w:rsid w:val="00096234"/>
    <w:pPr>
      <w:keepNext/>
      <w:keepLines/>
      <w:spacing w:beforeLines="50" w:before="50" w:afterLines="50" w:after="50"/>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uiPriority w:val="99"/>
    <w:rPr>
      <w:sz w:val="18"/>
      <w:szCs w:val="18"/>
    </w:rPr>
  </w:style>
  <w:style w:type="character" w:customStyle="1" w:styleId="2Char0">
    <w:name w:val="正文文本 2 Char"/>
    <w:link w:val="20"/>
    <w:rPr>
      <w:rFonts w:ascii="Times New Roman" w:hAnsi="Times New Roman"/>
      <w:kern w:val="2"/>
      <w:sz w:val="21"/>
      <w:szCs w:val="24"/>
    </w:rPr>
  </w:style>
  <w:style w:type="character" w:customStyle="1" w:styleId="Char0">
    <w:name w:val="页脚 Char"/>
    <w:link w:val="a4"/>
    <w:uiPriority w:val="99"/>
    <w:rPr>
      <w:sz w:val="18"/>
      <w:szCs w:val="18"/>
    </w:rPr>
  </w:style>
  <w:style w:type="character" w:customStyle="1" w:styleId="2Char">
    <w:name w:val="标题 2 Char"/>
    <w:link w:val="2"/>
    <w:rsid w:val="00096234"/>
    <w:rPr>
      <w:rFonts w:ascii="Arial" w:eastAsia="仿宋" w:hAnsi="Arial"/>
      <w:b/>
      <w:bCs/>
      <w:kern w:val="2"/>
      <w:sz w:val="30"/>
      <w:szCs w:val="32"/>
    </w:rPr>
  </w:style>
  <w:style w:type="character" w:customStyle="1" w:styleId="Char1">
    <w:name w:val="批注框文本 Char"/>
    <w:link w:val="a5"/>
    <w:uiPriority w:val="99"/>
    <w:semiHidden/>
    <w:rPr>
      <w:rFonts w:ascii="Times New Roman" w:hAnsi="Times New Roman"/>
      <w:kern w:val="2"/>
      <w:sz w:val="18"/>
      <w:szCs w:val="18"/>
    </w:rPr>
  </w:style>
  <w:style w:type="paragraph" w:styleId="20">
    <w:name w:val="Body Text 2"/>
    <w:basedOn w:val="a"/>
    <w:link w:val="2Char0"/>
    <w:pPr>
      <w:spacing w:after="120" w:line="480" w:lineRule="auto"/>
    </w:pPr>
  </w:style>
  <w:style w:type="paragraph" w:styleId="a5">
    <w:name w:val="Balloon Text"/>
    <w:basedOn w:val="a"/>
    <w:link w:val="Char1"/>
    <w:uiPriority w:val="99"/>
    <w:unhideWhenUsed/>
    <w:rPr>
      <w:sz w:val="18"/>
      <w:szCs w:val="18"/>
    </w:rPr>
  </w:style>
  <w:style w:type="paragraph" w:styleId="a4">
    <w:name w:val="footer"/>
    <w:basedOn w:val="a"/>
    <w:link w:val="Char0"/>
    <w:uiPriority w:val="99"/>
    <w:unhideWhenUsed/>
    <w:pPr>
      <w:tabs>
        <w:tab w:val="center" w:pos="4153"/>
        <w:tab w:val="right" w:pos="8306"/>
      </w:tabs>
      <w:snapToGrid w:val="0"/>
    </w:pPr>
    <w:rPr>
      <w:rFonts w:ascii="Calibri" w:hAnsi="Calibri"/>
      <w:kern w:val="0"/>
      <w:sz w:val="18"/>
      <w:szCs w:val="18"/>
    </w:rPr>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qFormat/>
  </w:style>
  <w:style w:type="paragraph" w:styleId="30">
    <w:name w:val="toc 3"/>
    <w:basedOn w:val="a"/>
    <w:next w:val="a"/>
    <w:uiPriority w:val="39"/>
    <w:qFormat/>
    <w:pPr>
      <w:ind w:leftChars="400" w:left="840"/>
    </w:pPr>
  </w:style>
  <w:style w:type="paragraph" w:styleId="21">
    <w:name w:val="toc 2"/>
    <w:basedOn w:val="a"/>
    <w:next w:val="a"/>
    <w:uiPriority w:val="39"/>
    <w:qFormat/>
    <w:pPr>
      <w:ind w:leftChars="200" w:left="420"/>
    </w:pPr>
  </w:style>
  <w:style w:type="table" w:styleId="a6">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2"/>
    <w:uiPriority w:val="99"/>
    <w:semiHidden/>
    <w:unhideWhenUsed/>
    <w:rsid w:val="00877D32"/>
    <w:pPr>
      <w:spacing w:after="120"/>
    </w:pPr>
  </w:style>
  <w:style w:type="character" w:customStyle="1" w:styleId="Char2">
    <w:name w:val="正文文本 Char"/>
    <w:link w:val="a7"/>
    <w:uiPriority w:val="99"/>
    <w:semiHidden/>
    <w:rsid w:val="00877D32"/>
    <w:rPr>
      <w:rFonts w:ascii="Times New Roman" w:hAnsi="Times New Roman"/>
      <w:kern w:val="2"/>
      <w:sz w:val="21"/>
      <w:szCs w:val="24"/>
    </w:rPr>
  </w:style>
  <w:style w:type="paragraph" w:styleId="TOC">
    <w:name w:val="TOC Heading"/>
    <w:basedOn w:val="1"/>
    <w:next w:val="a"/>
    <w:uiPriority w:val="39"/>
    <w:unhideWhenUsed/>
    <w:qFormat/>
    <w:rsid w:val="00932F86"/>
    <w:pPr>
      <w:widowControl/>
      <w:spacing w:before="240" w:after="0" w:line="259" w:lineRule="auto"/>
      <w:outlineLvl w:val="9"/>
    </w:pPr>
    <w:rPr>
      <w:rFonts w:ascii="等线 Light" w:eastAsia="等线 Light" w:hAnsi="等线 Light"/>
      <w:b w:val="0"/>
      <w:color w:val="2F5496"/>
      <w:kern w:val="0"/>
      <w:szCs w:val="32"/>
    </w:rPr>
  </w:style>
  <w:style w:type="character" w:styleId="a8">
    <w:name w:val="Hyperlink"/>
    <w:uiPriority w:val="99"/>
    <w:unhideWhenUsed/>
    <w:rsid w:val="00932F86"/>
    <w:rPr>
      <w:color w:val="0563C1"/>
      <w:u w:val="single"/>
    </w:rPr>
  </w:style>
  <w:style w:type="character" w:styleId="a9">
    <w:name w:val="FollowedHyperlink"/>
    <w:uiPriority w:val="99"/>
    <w:semiHidden/>
    <w:unhideWhenUsed/>
    <w:rsid w:val="00A478DB"/>
    <w:rPr>
      <w:color w:val="954F72"/>
      <w:u w:val="single"/>
    </w:rPr>
  </w:style>
  <w:style w:type="character" w:styleId="aa">
    <w:name w:val="Intense Reference"/>
    <w:uiPriority w:val="32"/>
    <w:qFormat/>
    <w:rsid w:val="004F7551"/>
    <w:rPr>
      <w:b/>
      <w:bCs/>
      <w:smallCaps/>
      <w:color w:val="4472C4"/>
      <w:spacing w:val="5"/>
    </w:rPr>
  </w:style>
  <w:style w:type="paragraph" w:styleId="22">
    <w:name w:val="Body Text Indent 2"/>
    <w:basedOn w:val="a"/>
    <w:link w:val="2Char1"/>
    <w:uiPriority w:val="99"/>
    <w:semiHidden/>
    <w:unhideWhenUsed/>
    <w:rsid w:val="00355426"/>
    <w:pPr>
      <w:spacing w:after="120" w:line="480" w:lineRule="auto"/>
      <w:ind w:leftChars="200" w:left="420"/>
    </w:pPr>
  </w:style>
  <w:style w:type="character" w:customStyle="1" w:styleId="2Char1">
    <w:name w:val="正文文本缩进 2 Char"/>
    <w:basedOn w:val="a0"/>
    <w:link w:val="22"/>
    <w:uiPriority w:val="99"/>
    <w:semiHidden/>
    <w:rsid w:val="00355426"/>
    <w:rPr>
      <w:rFonts w:ascii="Times New Roman" w:eastAsia="仿宋" w:hAnsi="Times New Roman"/>
      <w:kern w:val="2"/>
      <w:sz w:val="28"/>
      <w:szCs w:val="24"/>
    </w:rPr>
  </w:style>
  <w:style w:type="paragraph" w:styleId="ab">
    <w:name w:val="Normal (Web)"/>
    <w:basedOn w:val="a"/>
    <w:uiPriority w:val="99"/>
    <w:unhideWhenUsed/>
    <w:rsid w:val="00D17CB4"/>
    <w:pPr>
      <w:widowControl/>
      <w:spacing w:before="100" w:beforeAutospacing="1" w:after="100" w:afterAutospacing="1" w:line="240" w:lineRule="auto"/>
    </w:pPr>
    <w:rPr>
      <w:rFonts w:ascii="宋体" w:eastAsia="宋体" w:hAnsi="宋体" w:cs="宋体"/>
      <w:kern w:val="0"/>
      <w:sz w:val="24"/>
    </w:rPr>
  </w:style>
  <w:style w:type="character" w:styleId="ac">
    <w:name w:val="Emphasis"/>
    <w:basedOn w:val="a0"/>
    <w:uiPriority w:val="20"/>
    <w:qFormat/>
    <w:rsid w:val="00E44391"/>
    <w:rPr>
      <w:i/>
      <w:iCs/>
    </w:rPr>
  </w:style>
  <w:style w:type="paragraph" w:styleId="ad">
    <w:name w:val="List Paragraph"/>
    <w:basedOn w:val="a"/>
    <w:uiPriority w:val="34"/>
    <w:qFormat/>
    <w:rsid w:val="00D27A65"/>
    <w:pPr>
      <w:ind w:firstLineChars="200" w:firstLine="420"/>
    </w:pPr>
  </w:style>
  <w:style w:type="paragraph" w:styleId="ae">
    <w:name w:val="Date"/>
    <w:basedOn w:val="a"/>
    <w:next w:val="a"/>
    <w:link w:val="Char3"/>
    <w:uiPriority w:val="99"/>
    <w:semiHidden/>
    <w:unhideWhenUsed/>
    <w:rsid w:val="00CF7AFB"/>
    <w:pPr>
      <w:ind w:leftChars="2500" w:left="100"/>
    </w:pPr>
  </w:style>
  <w:style w:type="character" w:customStyle="1" w:styleId="Char3">
    <w:name w:val="日期 Char"/>
    <w:basedOn w:val="a0"/>
    <w:link w:val="ae"/>
    <w:uiPriority w:val="99"/>
    <w:semiHidden/>
    <w:rsid w:val="00CF7AFB"/>
    <w:rPr>
      <w:rFonts w:ascii="Times New Roman" w:eastAsia="仿宋" w:hAnsi="Times New Roman"/>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Body Text 2" w:semiHidden="0" w:uiPriority="0" w:unhideWhenUsed="0"/>
    <w:lsdException w:name="Strong" w:semiHidden="0" w:uiPriority="22" w:unhideWhenUsed="0" w:qFormat="1"/>
    <w:lsdException w:name="Emphasis" w:semiHidden="0" w:uiPriority="20" w:unhideWhenUsed="0" w:qFormat="1"/>
    <w:lsdException w:name="Balloon Text" w:semiHidden="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B60"/>
    <w:pPr>
      <w:widowControl w:val="0"/>
      <w:spacing w:line="360" w:lineRule="auto"/>
    </w:pPr>
    <w:rPr>
      <w:rFonts w:ascii="Times New Roman" w:eastAsia="仿宋" w:hAnsi="Times New Roman"/>
      <w:kern w:val="2"/>
      <w:sz w:val="28"/>
      <w:szCs w:val="24"/>
    </w:rPr>
  </w:style>
  <w:style w:type="paragraph" w:styleId="1">
    <w:name w:val="heading 1"/>
    <w:basedOn w:val="a"/>
    <w:next w:val="a"/>
    <w:uiPriority w:val="9"/>
    <w:qFormat/>
    <w:rsid w:val="00096234"/>
    <w:pPr>
      <w:keepNext/>
      <w:keepLines/>
      <w:spacing w:beforeLines="50" w:before="50" w:afterLines="50" w:after="50"/>
      <w:outlineLvl w:val="0"/>
    </w:pPr>
    <w:rPr>
      <w:b/>
      <w:kern w:val="44"/>
      <w:sz w:val="32"/>
    </w:rPr>
  </w:style>
  <w:style w:type="paragraph" w:styleId="2">
    <w:name w:val="heading 2"/>
    <w:basedOn w:val="a"/>
    <w:next w:val="a"/>
    <w:link w:val="2Char"/>
    <w:qFormat/>
    <w:rsid w:val="00096234"/>
    <w:pPr>
      <w:keepNext/>
      <w:keepLines/>
      <w:widowControl/>
      <w:spacing w:beforeLines="50" w:before="50" w:afterLines="50" w:after="50"/>
      <w:outlineLvl w:val="1"/>
    </w:pPr>
    <w:rPr>
      <w:rFonts w:ascii="Arial" w:hAnsi="Arial"/>
      <w:b/>
      <w:bCs/>
      <w:sz w:val="30"/>
      <w:szCs w:val="32"/>
    </w:rPr>
  </w:style>
  <w:style w:type="paragraph" w:styleId="3">
    <w:name w:val="heading 3"/>
    <w:basedOn w:val="a"/>
    <w:next w:val="a"/>
    <w:uiPriority w:val="9"/>
    <w:qFormat/>
    <w:rsid w:val="00096234"/>
    <w:pPr>
      <w:keepNext/>
      <w:keepLines/>
      <w:spacing w:beforeLines="50" w:before="50" w:afterLines="50" w:after="50"/>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uiPriority w:val="99"/>
    <w:rPr>
      <w:sz w:val="18"/>
      <w:szCs w:val="18"/>
    </w:rPr>
  </w:style>
  <w:style w:type="character" w:customStyle="1" w:styleId="2Char0">
    <w:name w:val="正文文本 2 Char"/>
    <w:link w:val="20"/>
    <w:rPr>
      <w:rFonts w:ascii="Times New Roman" w:hAnsi="Times New Roman"/>
      <w:kern w:val="2"/>
      <w:sz w:val="21"/>
      <w:szCs w:val="24"/>
    </w:rPr>
  </w:style>
  <w:style w:type="character" w:customStyle="1" w:styleId="Char0">
    <w:name w:val="页脚 Char"/>
    <w:link w:val="a4"/>
    <w:uiPriority w:val="99"/>
    <w:rPr>
      <w:sz w:val="18"/>
      <w:szCs w:val="18"/>
    </w:rPr>
  </w:style>
  <w:style w:type="character" w:customStyle="1" w:styleId="2Char">
    <w:name w:val="标题 2 Char"/>
    <w:link w:val="2"/>
    <w:rsid w:val="00096234"/>
    <w:rPr>
      <w:rFonts w:ascii="Arial" w:eastAsia="仿宋" w:hAnsi="Arial"/>
      <w:b/>
      <w:bCs/>
      <w:kern w:val="2"/>
      <w:sz w:val="30"/>
      <w:szCs w:val="32"/>
    </w:rPr>
  </w:style>
  <w:style w:type="character" w:customStyle="1" w:styleId="Char1">
    <w:name w:val="批注框文本 Char"/>
    <w:link w:val="a5"/>
    <w:uiPriority w:val="99"/>
    <w:semiHidden/>
    <w:rPr>
      <w:rFonts w:ascii="Times New Roman" w:hAnsi="Times New Roman"/>
      <w:kern w:val="2"/>
      <w:sz w:val="18"/>
      <w:szCs w:val="18"/>
    </w:rPr>
  </w:style>
  <w:style w:type="paragraph" w:styleId="20">
    <w:name w:val="Body Text 2"/>
    <w:basedOn w:val="a"/>
    <w:link w:val="2Char0"/>
    <w:pPr>
      <w:spacing w:after="120" w:line="480" w:lineRule="auto"/>
    </w:pPr>
  </w:style>
  <w:style w:type="paragraph" w:styleId="a5">
    <w:name w:val="Balloon Text"/>
    <w:basedOn w:val="a"/>
    <w:link w:val="Char1"/>
    <w:uiPriority w:val="99"/>
    <w:unhideWhenUsed/>
    <w:rPr>
      <w:sz w:val="18"/>
      <w:szCs w:val="18"/>
    </w:rPr>
  </w:style>
  <w:style w:type="paragraph" w:styleId="a4">
    <w:name w:val="footer"/>
    <w:basedOn w:val="a"/>
    <w:link w:val="Char0"/>
    <w:uiPriority w:val="99"/>
    <w:unhideWhenUsed/>
    <w:pPr>
      <w:tabs>
        <w:tab w:val="center" w:pos="4153"/>
        <w:tab w:val="right" w:pos="8306"/>
      </w:tabs>
      <w:snapToGrid w:val="0"/>
    </w:pPr>
    <w:rPr>
      <w:rFonts w:ascii="Calibri" w:hAnsi="Calibri"/>
      <w:kern w:val="0"/>
      <w:sz w:val="18"/>
      <w:szCs w:val="18"/>
    </w:rPr>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qFormat/>
  </w:style>
  <w:style w:type="paragraph" w:styleId="30">
    <w:name w:val="toc 3"/>
    <w:basedOn w:val="a"/>
    <w:next w:val="a"/>
    <w:uiPriority w:val="39"/>
    <w:qFormat/>
    <w:pPr>
      <w:ind w:leftChars="400" w:left="840"/>
    </w:pPr>
  </w:style>
  <w:style w:type="paragraph" w:styleId="21">
    <w:name w:val="toc 2"/>
    <w:basedOn w:val="a"/>
    <w:next w:val="a"/>
    <w:uiPriority w:val="39"/>
    <w:qFormat/>
    <w:pPr>
      <w:ind w:leftChars="200" w:left="420"/>
    </w:pPr>
  </w:style>
  <w:style w:type="table" w:styleId="a6">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2"/>
    <w:uiPriority w:val="99"/>
    <w:semiHidden/>
    <w:unhideWhenUsed/>
    <w:rsid w:val="00877D32"/>
    <w:pPr>
      <w:spacing w:after="120"/>
    </w:pPr>
  </w:style>
  <w:style w:type="character" w:customStyle="1" w:styleId="Char2">
    <w:name w:val="正文文本 Char"/>
    <w:link w:val="a7"/>
    <w:uiPriority w:val="99"/>
    <w:semiHidden/>
    <w:rsid w:val="00877D32"/>
    <w:rPr>
      <w:rFonts w:ascii="Times New Roman" w:hAnsi="Times New Roman"/>
      <w:kern w:val="2"/>
      <w:sz w:val="21"/>
      <w:szCs w:val="24"/>
    </w:rPr>
  </w:style>
  <w:style w:type="paragraph" w:styleId="TOC">
    <w:name w:val="TOC Heading"/>
    <w:basedOn w:val="1"/>
    <w:next w:val="a"/>
    <w:uiPriority w:val="39"/>
    <w:unhideWhenUsed/>
    <w:qFormat/>
    <w:rsid w:val="00932F86"/>
    <w:pPr>
      <w:widowControl/>
      <w:spacing w:before="240" w:after="0" w:line="259" w:lineRule="auto"/>
      <w:outlineLvl w:val="9"/>
    </w:pPr>
    <w:rPr>
      <w:rFonts w:ascii="等线 Light" w:eastAsia="等线 Light" w:hAnsi="等线 Light"/>
      <w:b w:val="0"/>
      <w:color w:val="2F5496"/>
      <w:kern w:val="0"/>
      <w:szCs w:val="32"/>
    </w:rPr>
  </w:style>
  <w:style w:type="character" w:styleId="a8">
    <w:name w:val="Hyperlink"/>
    <w:uiPriority w:val="99"/>
    <w:unhideWhenUsed/>
    <w:rsid w:val="00932F86"/>
    <w:rPr>
      <w:color w:val="0563C1"/>
      <w:u w:val="single"/>
    </w:rPr>
  </w:style>
  <w:style w:type="character" w:styleId="a9">
    <w:name w:val="FollowedHyperlink"/>
    <w:uiPriority w:val="99"/>
    <w:semiHidden/>
    <w:unhideWhenUsed/>
    <w:rsid w:val="00A478DB"/>
    <w:rPr>
      <w:color w:val="954F72"/>
      <w:u w:val="single"/>
    </w:rPr>
  </w:style>
  <w:style w:type="character" w:styleId="aa">
    <w:name w:val="Intense Reference"/>
    <w:uiPriority w:val="32"/>
    <w:qFormat/>
    <w:rsid w:val="004F7551"/>
    <w:rPr>
      <w:b/>
      <w:bCs/>
      <w:smallCaps/>
      <w:color w:val="4472C4"/>
      <w:spacing w:val="5"/>
    </w:rPr>
  </w:style>
  <w:style w:type="paragraph" w:styleId="22">
    <w:name w:val="Body Text Indent 2"/>
    <w:basedOn w:val="a"/>
    <w:link w:val="2Char1"/>
    <w:uiPriority w:val="99"/>
    <w:semiHidden/>
    <w:unhideWhenUsed/>
    <w:rsid w:val="00355426"/>
    <w:pPr>
      <w:spacing w:after="120" w:line="480" w:lineRule="auto"/>
      <w:ind w:leftChars="200" w:left="420"/>
    </w:pPr>
  </w:style>
  <w:style w:type="character" w:customStyle="1" w:styleId="2Char1">
    <w:name w:val="正文文本缩进 2 Char"/>
    <w:basedOn w:val="a0"/>
    <w:link w:val="22"/>
    <w:uiPriority w:val="99"/>
    <w:semiHidden/>
    <w:rsid w:val="00355426"/>
    <w:rPr>
      <w:rFonts w:ascii="Times New Roman" w:eastAsia="仿宋" w:hAnsi="Times New Roman"/>
      <w:kern w:val="2"/>
      <w:sz w:val="28"/>
      <w:szCs w:val="24"/>
    </w:rPr>
  </w:style>
  <w:style w:type="paragraph" w:styleId="ab">
    <w:name w:val="Normal (Web)"/>
    <w:basedOn w:val="a"/>
    <w:uiPriority w:val="99"/>
    <w:unhideWhenUsed/>
    <w:rsid w:val="00D17CB4"/>
    <w:pPr>
      <w:widowControl/>
      <w:spacing w:before="100" w:beforeAutospacing="1" w:after="100" w:afterAutospacing="1" w:line="240" w:lineRule="auto"/>
    </w:pPr>
    <w:rPr>
      <w:rFonts w:ascii="宋体" w:eastAsia="宋体" w:hAnsi="宋体" w:cs="宋体"/>
      <w:kern w:val="0"/>
      <w:sz w:val="24"/>
    </w:rPr>
  </w:style>
  <w:style w:type="character" w:styleId="ac">
    <w:name w:val="Emphasis"/>
    <w:basedOn w:val="a0"/>
    <w:uiPriority w:val="20"/>
    <w:qFormat/>
    <w:rsid w:val="00E44391"/>
    <w:rPr>
      <w:i/>
      <w:iCs/>
    </w:rPr>
  </w:style>
  <w:style w:type="paragraph" w:styleId="ad">
    <w:name w:val="List Paragraph"/>
    <w:basedOn w:val="a"/>
    <w:uiPriority w:val="34"/>
    <w:qFormat/>
    <w:rsid w:val="00D27A65"/>
    <w:pPr>
      <w:ind w:firstLineChars="200" w:firstLine="420"/>
    </w:pPr>
  </w:style>
  <w:style w:type="paragraph" w:styleId="ae">
    <w:name w:val="Date"/>
    <w:basedOn w:val="a"/>
    <w:next w:val="a"/>
    <w:link w:val="Char3"/>
    <w:uiPriority w:val="99"/>
    <w:semiHidden/>
    <w:unhideWhenUsed/>
    <w:rsid w:val="00CF7AFB"/>
    <w:pPr>
      <w:ind w:leftChars="2500" w:left="100"/>
    </w:pPr>
  </w:style>
  <w:style w:type="character" w:customStyle="1" w:styleId="Char3">
    <w:name w:val="日期 Char"/>
    <w:basedOn w:val="a0"/>
    <w:link w:val="ae"/>
    <w:uiPriority w:val="99"/>
    <w:semiHidden/>
    <w:rsid w:val="00CF7AFB"/>
    <w:rPr>
      <w:rFonts w:ascii="Times New Roman" w:eastAsia="仿宋" w:hAnsi="Times New Roman"/>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9639">
      <w:bodyDiv w:val="1"/>
      <w:marLeft w:val="0"/>
      <w:marRight w:val="0"/>
      <w:marTop w:val="0"/>
      <w:marBottom w:val="0"/>
      <w:divBdr>
        <w:top w:val="none" w:sz="0" w:space="0" w:color="auto"/>
        <w:left w:val="none" w:sz="0" w:space="0" w:color="auto"/>
        <w:bottom w:val="none" w:sz="0" w:space="0" w:color="auto"/>
        <w:right w:val="none" w:sz="0" w:space="0" w:color="auto"/>
      </w:divBdr>
    </w:div>
    <w:div w:id="15619839">
      <w:bodyDiv w:val="1"/>
      <w:marLeft w:val="0"/>
      <w:marRight w:val="0"/>
      <w:marTop w:val="0"/>
      <w:marBottom w:val="0"/>
      <w:divBdr>
        <w:top w:val="none" w:sz="0" w:space="0" w:color="auto"/>
        <w:left w:val="none" w:sz="0" w:space="0" w:color="auto"/>
        <w:bottom w:val="none" w:sz="0" w:space="0" w:color="auto"/>
        <w:right w:val="none" w:sz="0" w:space="0" w:color="auto"/>
      </w:divBdr>
    </w:div>
    <w:div w:id="16124083">
      <w:bodyDiv w:val="1"/>
      <w:marLeft w:val="0"/>
      <w:marRight w:val="0"/>
      <w:marTop w:val="0"/>
      <w:marBottom w:val="0"/>
      <w:divBdr>
        <w:top w:val="none" w:sz="0" w:space="0" w:color="auto"/>
        <w:left w:val="none" w:sz="0" w:space="0" w:color="auto"/>
        <w:bottom w:val="none" w:sz="0" w:space="0" w:color="auto"/>
        <w:right w:val="none" w:sz="0" w:space="0" w:color="auto"/>
      </w:divBdr>
    </w:div>
    <w:div w:id="48774268">
      <w:bodyDiv w:val="1"/>
      <w:marLeft w:val="0"/>
      <w:marRight w:val="0"/>
      <w:marTop w:val="0"/>
      <w:marBottom w:val="0"/>
      <w:divBdr>
        <w:top w:val="none" w:sz="0" w:space="0" w:color="auto"/>
        <w:left w:val="none" w:sz="0" w:space="0" w:color="auto"/>
        <w:bottom w:val="none" w:sz="0" w:space="0" w:color="auto"/>
        <w:right w:val="none" w:sz="0" w:space="0" w:color="auto"/>
      </w:divBdr>
    </w:div>
    <w:div w:id="51345336">
      <w:bodyDiv w:val="1"/>
      <w:marLeft w:val="0"/>
      <w:marRight w:val="0"/>
      <w:marTop w:val="0"/>
      <w:marBottom w:val="0"/>
      <w:divBdr>
        <w:top w:val="none" w:sz="0" w:space="0" w:color="auto"/>
        <w:left w:val="none" w:sz="0" w:space="0" w:color="auto"/>
        <w:bottom w:val="none" w:sz="0" w:space="0" w:color="auto"/>
        <w:right w:val="none" w:sz="0" w:space="0" w:color="auto"/>
      </w:divBdr>
    </w:div>
    <w:div w:id="65418130">
      <w:bodyDiv w:val="1"/>
      <w:marLeft w:val="0"/>
      <w:marRight w:val="0"/>
      <w:marTop w:val="0"/>
      <w:marBottom w:val="0"/>
      <w:divBdr>
        <w:top w:val="none" w:sz="0" w:space="0" w:color="auto"/>
        <w:left w:val="none" w:sz="0" w:space="0" w:color="auto"/>
        <w:bottom w:val="none" w:sz="0" w:space="0" w:color="auto"/>
        <w:right w:val="none" w:sz="0" w:space="0" w:color="auto"/>
      </w:divBdr>
    </w:div>
    <w:div w:id="69428405">
      <w:bodyDiv w:val="1"/>
      <w:marLeft w:val="0"/>
      <w:marRight w:val="0"/>
      <w:marTop w:val="0"/>
      <w:marBottom w:val="0"/>
      <w:divBdr>
        <w:top w:val="none" w:sz="0" w:space="0" w:color="auto"/>
        <w:left w:val="none" w:sz="0" w:space="0" w:color="auto"/>
        <w:bottom w:val="none" w:sz="0" w:space="0" w:color="auto"/>
        <w:right w:val="none" w:sz="0" w:space="0" w:color="auto"/>
      </w:divBdr>
      <w:divsChild>
        <w:div w:id="1292860071">
          <w:marLeft w:val="0"/>
          <w:marRight w:val="0"/>
          <w:marTop w:val="0"/>
          <w:marBottom w:val="0"/>
          <w:divBdr>
            <w:top w:val="none" w:sz="0" w:space="0" w:color="auto"/>
            <w:left w:val="none" w:sz="0" w:space="0" w:color="auto"/>
            <w:bottom w:val="none" w:sz="0" w:space="0" w:color="auto"/>
            <w:right w:val="none" w:sz="0" w:space="0" w:color="auto"/>
          </w:divBdr>
        </w:div>
      </w:divsChild>
    </w:div>
    <w:div w:id="112215624">
      <w:bodyDiv w:val="1"/>
      <w:marLeft w:val="0"/>
      <w:marRight w:val="0"/>
      <w:marTop w:val="0"/>
      <w:marBottom w:val="0"/>
      <w:divBdr>
        <w:top w:val="none" w:sz="0" w:space="0" w:color="auto"/>
        <w:left w:val="none" w:sz="0" w:space="0" w:color="auto"/>
        <w:bottom w:val="none" w:sz="0" w:space="0" w:color="auto"/>
        <w:right w:val="none" w:sz="0" w:space="0" w:color="auto"/>
      </w:divBdr>
    </w:div>
    <w:div w:id="163517094">
      <w:bodyDiv w:val="1"/>
      <w:marLeft w:val="0"/>
      <w:marRight w:val="0"/>
      <w:marTop w:val="0"/>
      <w:marBottom w:val="0"/>
      <w:divBdr>
        <w:top w:val="none" w:sz="0" w:space="0" w:color="auto"/>
        <w:left w:val="none" w:sz="0" w:space="0" w:color="auto"/>
        <w:bottom w:val="none" w:sz="0" w:space="0" w:color="auto"/>
        <w:right w:val="none" w:sz="0" w:space="0" w:color="auto"/>
      </w:divBdr>
    </w:div>
    <w:div w:id="183832473">
      <w:bodyDiv w:val="1"/>
      <w:marLeft w:val="0"/>
      <w:marRight w:val="0"/>
      <w:marTop w:val="0"/>
      <w:marBottom w:val="0"/>
      <w:divBdr>
        <w:top w:val="none" w:sz="0" w:space="0" w:color="auto"/>
        <w:left w:val="none" w:sz="0" w:space="0" w:color="auto"/>
        <w:bottom w:val="none" w:sz="0" w:space="0" w:color="auto"/>
        <w:right w:val="none" w:sz="0" w:space="0" w:color="auto"/>
      </w:divBdr>
    </w:div>
    <w:div w:id="210122133">
      <w:bodyDiv w:val="1"/>
      <w:marLeft w:val="0"/>
      <w:marRight w:val="0"/>
      <w:marTop w:val="0"/>
      <w:marBottom w:val="0"/>
      <w:divBdr>
        <w:top w:val="none" w:sz="0" w:space="0" w:color="auto"/>
        <w:left w:val="none" w:sz="0" w:space="0" w:color="auto"/>
        <w:bottom w:val="none" w:sz="0" w:space="0" w:color="auto"/>
        <w:right w:val="none" w:sz="0" w:space="0" w:color="auto"/>
      </w:divBdr>
    </w:div>
    <w:div w:id="278338159">
      <w:bodyDiv w:val="1"/>
      <w:marLeft w:val="0"/>
      <w:marRight w:val="0"/>
      <w:marTop w:val="0"/>
      <w:marBottom w:val="0"/>
      <w:divBdr>
        <w:top w:val="none" w:sz="0" w:space="0" w:color="auto"/>
        <w:left w:val="none" w:sz="0" w:space="0" w:color="auto"/>
        <w:bottom w:val="none" w:sz="0" w:space="0" w:color="auto"/>
        <w:right w:val="none" w:sz="0" w:space="0" w:color="auto"/>
      </w:divBdr>
    </w:div>
    <w:div w:id="367029614">
      <w:bodyDiv w:val="1"/>
      <w:marLeft w:val="0"/>
      <w:marRight w:val="0"/>
      <w:marTop w:val="0"/>
      <w:marBottom w:val="0"/>
      <w:divBdr>
        <w:top w:val="none" w:sz="0" w:space="0" w:color="auto"/>
        <w:left w:val="none" w:sz="0" w:space="0" w:color="auto"/>
        <w:bottom w:val="none" w:sz="0" w:space="0" w:color="auto"/>
        <w:right w:val="none" w:sz="0" w:space="0" w:color="auto"/>
      </w:divBdr>
    </w:div>
    <w:div w:id="457146041">
      <w:bodyDiv w:val="1"/>
      <w:marLeft w:val="0"/>
      <w:marRight w:val="0"/>
      <w:marTop w:val="0"/>
      <w:marBottom w:val="0"/>
      <w:divBdr>
        <w:top w:val="none" w:sz="0" w:space="0" w:color="auto"/>
        <w:left w:val="none" w:sz="0" w:space="0" w:color="auto"/>
        <w:bottom w:val="none" w:sz="0" w:space="0" w:color="auto"/>
        <w:right w:val="none" w:sz="0" w:space="0" w:color="auto"/>
      </w:divBdr>
    </w:div>
    <w:div w:id="502549897">
      <w:bodyDiv w:val="1"/>
      <w:marLeft w:val="0"/>
      <w:marRight w:val="0"/>
      <w:marTop w:val="0"/>
      <w:marBottom w:val="0"/>
      <w:divBdr>
        <w:top w:val="none" w:sz="0" w:space="0" w:color="auto"/>
        <w:left w:val="none" w:sz="0" w:space="0" w:color="auto"/>
        <w:bottom w:val="none" w:sz="0" w:space="0" w:color="auto"/>
        <w:right w:val="none" w:sz="0" w:space="0" w:color="auto"/>
      </w:divBdr>
    </w:div>
    <w:div w:id="507526724">
      <w:bodyDiv w:val="1"/>
      <w:marLeft w:val="0"/>
      <w:marRight w:val="0"/>
      <w:marTop w:val="0"/>
      <w:marBottom w:val="0"/>
      <w:divBdr>
        <w:top w:val="none" w:sz="0" w:space="0" w:color="auto"/>
        <w:left w:val="none" w:sz="0" w:space="0" w:color="auto"/>
        <w:bottom w:val="none" w:sz="0" w:space="0" w:color="auto"/>
        <w:right w:val="none" w:sz="0" w:space="0" w:color="auto"/>
      </w:divBdr>
    </w:div>
    <w:div w:id="590964787">
      <w:bodyDiv w:val="1"/>
      <w:marLeft w:val="0"/>
      <w:marRight w:val="0"/>
      <w:marTop w:val="0"/>
      <w:marBottom w:val="0"/>
      <w:divBdr>
        <w:top w:val="none" w:sz="0" w:space="0" w:color="auto"/>
        <w:left w:val="none" w:sz="0" w:space="0" w:color="auto"/>
        <w:bottom w:val="none" w:sz="0" w:space="0" w:color="auto"/>
        <w:right w:val="none" w:sz="0" w:space="0" w:color="auto"/>
      </w:divBdr>
    </w:div>
    <w:div w:id="597103294">
      <w:bodyDiv w:val="1"/>
      <w:marLeft w:val="0"/>
      <w:marRight w:val="0"/>
      <w:marTop w:val="0"/>
      <w:marBottom w:val="0"/>
      <w:divBdr>
        <w:top w:val="none" w:sz="0" w:space="0" w:color="auto"/>
        <w:left w:val="none" w:sz="0" w:space="0" w:color="auto"/>
        <w:bottom w:val="none" w:sz="0" w:space="0" w:color="auto"/>
        <w:right w:val="none" w:sz="0" w:space="0" w:color="auto"/>
      </w:divBdr>
    </w:div>
    <w:div w:id="614481208">
      <w:bodyDiv w:val="1"/>
      <w:marLeft w:val="0"/>
      <w:marRight w:val="0"/>
      <w:marTop w:val="0"/>
      <w:marBottom w:val="0"/>
      <w:divBdr>
        <w:top w:val="none" w:sz="0" w:space="0" w:color="auto"/>
        <w:left w:val="none" w:sz="0" w:space="0" w:color="auto"/>
        <w:bottom w:val="none" w:sz="0" w:space="0" w:color="auto"/>
        <w:right w:val="none" w:sz="0" w:space="0" w:color="auto"/>
      </w:divBdr>
    </w:div>
    <w:div w:id="615134622">
      <w:bodyDiv w:val="1"/>
      <w:marLeft w:val="0"/>
      <w:marRight w:val="0"/>
      <w:marTop w:val="0"/>
      <w:marBottom w:val="0"/>
      <w:divBdr>
        <w:top w:val="none" w:sz="0" w:space="0" w:color="auto"/>
        <w:left w:val="none" w:sz="0" w:space="0" w:color="auto"/>
        <w:bottom w:val="none" w:sz="0" w:space="0" w:color="auto"/>
        <w:right w:val="none" w:sz="0" w:space="0" w:color="auto"/>
      </w:divBdr>
    </w:div>
    <w:div w:id="655260837">
      <w:bodyDiv w:val="1"/>
      <w:marLeft w:val="0"/>
      <w:marRight w:val="0"/>
      <w:marTop w:val="0"/>
      <w:marBottom w:val="0"/>
      <w:divBdr>
        <w:top w:val="none" w:sz="0" w:space="0" w:color="auto"/>
        <w:left w:val="none" w:sz="0" w:space="0" w:color="auto"/>
        <w:bottom w:val="none" w:sz="0" w:space="0" w:color="auto"/>
        <w:right w:val="none" w:sz="0" w:space="0" w:color="auto"/>
      </w:divBdr>
    </w:div>
    <w:div w:id="671223691">
      <w:bodyDiv w:val="1"/>
      <w:marLeft w:val="0"/>
      <w:marRight w:val="0"/>
      <w:marTop w:val="0"/>
      <w:marBottom w:val="0"/>
      <w:divBdr>
        <w:top w:val="none" w:sz="0" w:space="0" w:color="auto"/>
        <w:left w:val="none" w:sz="0" w:space="0" w:color="auto"/>
        <w:bottom w:val="none" w:sz="0" w:space="0" w:color="auto"/>
        <w:right w:val="none" w:sz="0" w:space="0" w:color="auto"/>
      </w:divBdr>
      <w:divsChild>
        <w:div w:id="2016151133">
          <w:marLeft w:val="0"/>
          <w:marRight w:val="0"/>
          <w:marTop w:val="0"/>
          <w:marBottom w:val="0"/>
          <w:divBdr>
            <w:top w:val="none" w:sz="0" w:space="0" w:color="auto"/>
            <w:left w:val="none" w:sz="0" w:space="0" w:color="auto"/>
            <w:bottom w:val="none" w:sz="0" w:space="0" w:color="auto"/>
            <w:right w:val="none" w:sz="0" w:space="0" w:color="auto"/>
          </w:divBdr>
        </w:div>
      </w:divsChild>
    </w:div>
    <w:div w:id="680401220">
      <w:bodyDiv w:val="1"/>
      <w:marLeft w:val="0"/>
      <w:marRight w:val="0"/>
      <w:marTop w:val="0"/>
      <w:marBottom w:val="0"/>
      <w:divBdr>
        <w:top w:val="none" w:sz="0" w:space="0" w:color="auto"/>
        <w:left w:val="none" w:sz="0" w:space="0" w:color="auto"/>
        <w:bottom w:val="none" w:sz="0" w:space="0" w:color="auto"/>
        <w:right w:val="none" w:sz="0" w:space="0" w:color="auto"/>
      </w:divBdr>
    </w:div>
    <w:div w:id="681055386">
      <w:bodyDiv w:val="1"/>
      <w:marLeft w:val="0"/>
      <w:marRight w:val="0"/>
      <w:marTop w:val="0"/>
      <w:marBottom w:val="0"/>
      <w:divBdr>
        <w:top w:val="none" w:sz="0" w:space="0" w:color="auto"/>
        <w:left w:val="none" w:sz="0" w:space="0" w:color="auto"/>
        <w:bottom w:val="none" w:sz="0" w:space="0" w:color="auto"/>
        <w:right w:val="none" w:sz="0" w:space="0" w:color="auto"/>
      </w:divBdr>
      <w:divsChild>
        <w:div w:id="446048810">
          <w:marLeft w:val="0"/>
          <w:marRight w:val="0"/>
          <w:marTop w:val="0"/>
          <w:marBottom w:val="0"/>
          <w:divBdr>
            <w:top w:val="none" w:sz="0" w:space="0" w:color="auto"/>
            <w:left w:val="none" w:sz="0" w:space="0" w:color="auto"/>
            <w:bottom w:val="none" w:sz="0" w:space="0" w:color="auto"/>
            <w:right w:val="none" w:sz="0" w:space="0" w:color="auto"/>
          </w:divBdr>
        </w:div>
      </w:divsChild>
    </w:div>
    <w:div w:id="703989252">
      <w:bodyDiv w:val="1"/>
      <w:marLeft w:val="0"/>
      <w:marRight w:val="0"/>
      <w:marTop w:val="0"/>
      <w:marBottom w:val="0"/>
      <w:divBdr>
        <w:top w:val="none" w:sz="0" w:space="0" w:color="auto"/>
        <w:left w:val="none" w:sz="0" w:space="0" w:color="auto"/>
        <w:bottom w:val="none" w:sz="0" w:space="0" w:color="auto"/>
        <w:right w:val="none" w:sz="0" w:space="0" w:color="auto"/>
      </w:divBdr>
    </w:div>
    <w:div w:id="729034203">
      <w:bodyDiv w:val="1"/>
      <w:marLeft w:val="0"/>
      <w:marRight w:val="0"/>
      <w:marTop w:val="0"/>
      <w:marBottom w:val="0"/>
      <w:divBdr>
        <w:top w:val="none" w:sz="0" w:space="0" w:color="auto"/>
        <w:left w:val="none" w:sz="0" w:space="0" w:color="auto"/>
        <w:bottom w:val="none" w:sz="0" w:space="0" w:color="auto"/>
        <w:right w:val="none" w:sz="0" w:space="0" w:color="auto"/>
      </w:divBdr>
    </w:div>
    <w:div w:id="732047208">
      <w:bodyDiv w:val="1"/>
      <w:marLeft w:val="0"/>
      <w:marRight w:val="0"/>
      <w:marTop w:val="0"/>
      <w:marBottom w:val="0"/>
      <w:divBdr>
        <w:top w:val="none" w:sz="0" w:space="0" w:color="auto"/>
        <w:left w:val="none" w:sz="0" w:space="0" w:color="auto"/>
        <w:bottom w:val="none" w:sz="0" w:space="0" w:color="auto"/>
        <w:right w:val="none" w:sz="0" w:space="0" w:color="auto"/>
      </w:divBdr>
    </w:div>
    <w:div w:id="892932321">
      <w:bodyDiv w:val="1"/>
      <w:marLeft w:val="0"/>
      <w:marRight w:val="0"/>
      <w:marTop w:val="0"/>
      <w:marBottom w:val="0"/>
      <w:divBdr>
        <w:top w:val="none" w:sz="0" w:space="0" w:color="auto"/>
        <w:left w:val="none" w:sz="0" w:space="0" w:color="auto"/>
        <w:bottom w:val="none" w:sz="0" w:space="0" w:color="auto"/>
        <w:right w:val="none" w:sz="0" w:space="0" w:color="auto"/>
      </w:divBdr>
    </w:div>
    <w:div w:id="911045367">
      <w:bodyDiv w:val="1"/>
      <w:marLeft w:val="0"/>
      <w:marRight w:val="0"/>
      <w:marTop w:val="0"/>
      <w:marBottom w:val="0"/>
      <w:divBdr>
        <w:top w:val="none" w:sz="0" w:space="0" w:color="auto"/>
        <w:left w:val="none" w:sz="0" w:space="0" w:color="auto"/>
        <w:bottom w:val="none" w:sz="0" w:space="0" w:color="auto"/>
        <w:right w:val="none" w:sz="0" w:space="0" w:color="auto"/>
      </w:divBdr>
    </w:div>
    <w:div w:id="911083792">
      <w:bodyDiv w:val="1"/>
      <w:marLeft w:val="0"/>
      <w:marRight w:val="0"/>
      <w:marTop w:val="0"/>
      <w:marBottom w:val="0"/>
      <w:divBdr>
        <w:top w:val="none" w:sz="0" w:space="0" w:color="auto"/>
        <w:left w:val="none" w:sz="0" w:space="0" w:color="auto"/>
        <w:bottom w:val="none" w:sz="0" w:space="0" w:color="auto"/>
        <w:right w:val="none" w:sz="0" w:space="0" w:color="auto"/>
      </w:divBdr>
    </w:div>
    <w:div w:id="924343741">
      <w:bodyDiv w:val="1"/>
      <w:marLeft w:val="0"/>
      <w:marRight w:val="0"/>
      <w:marTop w:val="0"/>
      <w:marBottom w:val="0"/>
      <w:divBdr>
        <w:top w:val="none" w:sz="0" w:space="0" w:color="auto"/>
        <w:left w:val="none" w:sz="0" w:space="0" w:color="auto"/>
        <w:bottom w:val="none" w:sz="0" w:space="0" w:color="auto"/>
        <w:right w:val="none" w:sz="0" w:space="0" w:color="auto"/>
      </w:divBdr>
    </w:div>
    <w:div w:id="969939259">
      <w:bodyDiv w:val="1"/>
      <w:marLeft w:val="0"/>
      <w:marRight w:val="0"/>
      <w:marTop w:val="0"/>
      <w:marBottom w:val="0"/>
      <w:divBdr>
        <w:top w:val="none" w:sz="0" w:space="0" w:color="auto"/>
        <w:left w:val="none" w:sz="0" w:space="0" w:color="auto"/>
        <w:bottom w:val="none" w:sz="0" w:space="0" w:color="auto"/>
        <w:right w:val="none" w:sz="0" w:space="0" w:color="auto"/>
      </w:divBdr>
    </w:div>
    <w:div w:id="978194570">
      <w:bodyDiv w:val="1"/>
      <w:marLeft w:val="0"/>
      <w:marRight w:val="0"/>
      <w:marTop w:val="0"/>
      <w:marBottom w:val="0"/>
      <w:divBdr>
        <w:top w:val="none" w:sz="0" w:space="0" w:color="auto"/>
        <w:left w:val="none" w:sz="0" w:space="0" w:color="auto"/>
        <w:bottom w:val="none" w:sz="0" w:space="0" w:color="auto"/>
        <w:right w:val="none" w:sz="0" w:space="0" w:color="auto"/>
      </w:divBdr>
    </w:div>
    <w:div w:id="1022900407">
      <w:bodyDiv w:val="1"/>
      <w:marLeft w:val="0"/>
      <w:marRight w:val="0"/>
      <w:marTop w:val="0"/>
      <w:marBottom w:val="0"/>
      <w:divBdr>
        <w:top w:val="none" w:sz="0" w:space="0" w:color="auto"/>
        <w:left w:val="none" w:sz="0" w:space="0" w:color="auto"/>
        <w:bottom w:val="none" w:sz="0" w:space="0" w:color="auto"/>
        <w:right w:val="none" w:sz="0" w:space="0" w:color="auto"/>
      </w:divBdr>
    </w:div>
    <w:div w:id="1035346660">
      <w:bodyDiv w:val="1"/>
      <w:marLeft w:val="0"/>
      <w:marRight w:val="0"/>
      <w:marTop w:val="0"/>
      <w:marBottom w:val="0"/>
      <w:divBdr>
        <w:top w:val="none" w:sz="0" w:space="0" w:color="auto"/>
        <w:left w:val="none" w:sz="0" w:space="0" w:color="auto"/>
        <w:bottom w:val="none" w:sz="0" w:space="0" w:color="auto"/>
        <w:right w:val="none" w:sz="0" w:space="0" w:color="auto"/>
      </w:divBdr>
    </w:div>
    <w:div w:id="1045956466">
      <w:bodyDiv w:val="1"/>
      <w:marLeft w:val="0"/>
      <w:marRight w:val="0"/>
      <w:marTop w:val="0"/>
      <w:marBottom w:val="0"/>
      <w:divBdr>
        <w:top w:val="none" w:sz="0" w:space="0" w:color="auto"/>
        <w:left w:val="none" w:sz="0" w:space="0" w:color="auto"/>
        <w:bottom w:val="none" w:sz="0" w:space="0" w:color="auto"/>
        <w:right w:val="none" w:sz="0" w:space="0" w:color="auto"/>
      </w:divBdr>
    </w:div>
    <w:div w:id="1067219286">
      <w:bodyDiv w:val="1"/>
      <w:marLeft w:val="0"/>
      <w:marRight w:val="0"/>
      <w:marTop w:val="0"/>
      <w:marBottom w:val="0"/>
      <w:divBdr>
        <w:top w:val="none" w:sz="0" w:space="0" w:color="auto"/>
        <w:left w:val="none" w:sz="0" w:space="0" w:color="auto"/>
        <w:bottom w:val="none" w:sz="0" w:space="0" w:color="auto"/>
        <w:right w:val="none" w:sz="0" w:space="0" w:color="auto"/>
      </w:divBdr>
    </w:div>
    <w:div w:id="1067535182">
      <w:bodyDiv w:val="1"/>
      <w:marLeft w:val="0"/>
      <w:marRight w:val="0"/>
      <w:marTop w:val="0"/>
      <w:marBottom w:val="0"/>
      <w:divBdr>
        <w:top w:val="none" w:sz="0" w:space="0" w:color="auto"/>
        <w:left w:val="none" w:sz="0" w:space="0" w:color="auto"/>
        <w:bottom w:val="none" w:sz="0" w:space="0" w:color="auto"/>
        <w:right w:val="none" w:sz="0" w:space="0" w:color="auto"/>
      </w:divBdr>
      <w:divsChild>
        <w:div w:id="1479955730">
          <w:marLeft w:val="0"/>
          <w:marRight w:val="0"/>
          <w:marTop w:val="0"/>
          <w:marBottom w:val="0"/>
          <w:divBdr>
            <w:top w:val="none" w:sz="0" w:space="0" w:color="auto"/>
            <w:left w:val="none" w:sz="0" w:space="0" w:color="auto"/>
            <w:bottom w:val="none" w:sz="0" w:space="0" w:color="auto"/>
            <w:right w:val="none" w:sz="0" w:space="0" w:color="auto"/>
          </w:divBdr>
        </w:div>
      </w:divsChild>
    </w:div>
    <w:div w:id="1170828283">
      <w:bodyDiv w:val="1"/>
      <w:marLeft w:val="0"/>
      <w:marRight w:val="0"/>
      <w:marTop w:val="0"/>
      <w:marBottom w:val="0"/>
      <w:divBdr>
        <w:top w:val="none" w:sz="0" w:space="0" w:color="auto"/>
        <w:left w:val="none" w:sz="0" w:space="0" w:color="auto"/>
        <w:bottom w:val="none" w:sz="0" w:space="0" w:color="auto"/>
        <w:right w:val="none" w:sz="0" w:space="0" w:color="auto"/>
      </w:divBdr>
    </w:div>
    <w:div w:id="1264071923">
      <w:bodyDiv w:val="1"/>
      <w:marLeft w:val="0"/>
      <w:marRight w:val="0"/>
      <w:marTop w:val="0"/>
      <w:marBottom w:val="0"/>
      <w:divBdr>
        <w:top w:val="none" w:sz="0" w:space="0" w:color="auto"/>
        <w:left w:val="none" w:sz="0" w:space="0" w:color="auto"/>
        <w:bottom w:val="none" w:sz="0" w:space="0" w:color="auto"/>
        <w:right w:val="none" w:sz="0" w:space="0" w:color="auto"/>
      </w:divBdr>
      <w:divsChild>
        <w:div w:id="589656050">
          <w:marLeft w:val="0"/>
          <w:marRight w:val="0"/>
          <w:marTop w:val="0"/>
          <w:marBottom w:val="0"/>
          <w:divBdr>
            <w:top w:val="none" w:sz="0" w:space="0" w:color="auto"/>
            <w:left w:val="none" w:sz="0" w:space="0" w:color="auto"/>
            <w:bottom w:val="none" w:sz="0" w:space="0" w:color="auto"/>
            <w:right w:val="none" w:sz="0" w:space="0" w:color="auto"/>
          </w:divBdr>
        </w:div>
      </w:divsChild>
    </w:div>
    <w:div w:id="1268389973">
      <w:bodyDiv w:val="1"/>
      <w:marLeft w:val="0"/>
      <w:marRight w:val="0"/>
      <w:marTop w:val="0"/>
      <w:marBottom w:val="0"/>
      <w:divBdr>
        <w:top w:val="none" w:sz="0" w:space="0" w:color="auto"/>
        <w:left w:val="none" w:sz="0" w:space="0" w:color="auto"/>
        <w:bottom w:val="none" w:sz="0" w:space="0" w:color="auto"/>
        <w:right w:val="none" w:sz="0" w:space="0" w:color="auto"/>
      </w:divBdr>
    </w:div>
    <w:div w:id="1284144869">
      <w:bodyDiv w:val="1"/>
      <w:marLeft w:val="0"/>
      <w:marRight w:val="0"/>
      <w:marTop w:val="0"/>
      <w:marBottom w:val="0"/>
      <w:divBdr>
        <w:top w:val="none" w:sz="0" w:space="0" w:color="auto"/>
        <w:left w:val="none" w:sz="0" w:space="0" w:color="auto"/>
        <w:bottom w:val="none" w:sz="0" w:space="0" w:color="auto"/>
        <w:right w:val="none" w:sz="0" w:space="0" w:color="auto"/>
      </w:divBdr>
      <w:divsChild>
        <w:div w:id="967784224">
          <w:marLeft w:val="0"/>
          <w:marRight w:val="0"/>
          <w:marTop w:val="0"/>
          <w:marBottom w:val="0"/>
          <w:divBdr>
            <w:top w:val="none" w:sz="0" w:space="0" w:color="auto"/>
            <w:left w:val="none" w:sz="0" w:space="0" w:color="auto"/>
            <w:bottom w:val="none" w:sz="0" w:space="0" w:color="auto"/>
            <w:right w:val="none" w:sz="0" w:space="0" w:color="auto"/>
          </w:divBdr>
        </w:div>
      </w:divsChild>
    </w:div>
    <w:div w:id="1299408680">
      <w:bodyDiv w:val="1"/>
      <w:marLeft w:val="0"/>
      <w:marRight w:val="0"/>
      <w:marTop w:val="0"/>
      <w:marBottom w:val="0"/>
      <w:divBdr>
        <w:top w:val="none" w:sz="0" w:space="0" w:color="auto"/>
        <w:left w:val="none" w:sz="0" w:space="0" w:color="auto"/>
        <w:bottom w:val="none" w:sz="0" w:space="0" w:color="auto"/>
        <w:right w:val="none" w:sz="0" w:space="0" w:color="auto"/>
      </w:divBdr>
    </w:div>
    <w:div w:id="1331180411">
      <w:bodyDiv w:val="1"/>
      <w:marLeft w:val="0"/>
      <w:marRight w:val="0"/>
      <w:marTop w:val="0"/>
      <w:marBottom w:val="0"/>
      <w:divBdr>
        <w:top w:val="none" w:sz="0" w:space="0" w:color="auto"/>
        <w:left w:val="none" w:sz="0" w:space="0" w:color="auto"/>
        <w:bottom w:val="none" w:sz="0" w:space="0" w:color="auto"/>
        <w:right w:val="none" w:sz="0" w:space="0" w:color="auto"/>
      </w:divBdr>
      <w:divsChild>
        <w:div w:id="1314989090">
          <w:marLeft w:val="0"/>
          <w:marRight w:val="0"/>
          <w:marTop w:val="0"/>
          <w:marBottom w:val="0"/>
          <w:divBdr>
            <w:top w:val="none" w:sz="0" w:space="0" w:color="auto"/>
            <w:left w:val="none" w:sz="0" w:space="0" w:color="auto"/>
            <w:bottom w:val="none" w:sz="0" w:space="0" w:color="auto"/>
            <w:right w:val="none" w:sz="0" w:space="0" w:color="auto"/>
          </w:divBdr>
        </w:div>
      </w:divsChild>
    </w:div>
    <w:div w:id="1337339163">
      <w:bodyDiv w:val="1"/>
      <w:marLeft w:val="0"/>
      <w:marRight w:val="0"/>
      <w:marTop w:val="0"/>
      <w:marBottom w:val="0"/>
      <w:divBdr>
        <w:top w:val="none" w:sz="0" w:space="0" w:color="auto"/>
        <w:left w:val="none" w:sz="0" w:space="0" w:color="auto"/>
        <w:bottom w:val="none" w:sz="0" w:space="0" w:color="auto"/>
        <w:right w:val="none" w:sz="0" w:space="0" w:color="auto"/>
      </w:divBdr>
    </w:div>
    <w:div w:id="1342514810">
      <w:bodyDiv w:val="1"/>
      <w:marLeft w:val="0"/>
      <w:marRight w:val="0"/>
      <w:marTop w:val="0"/>
      <w:marBottom w:val="0"/>
      <w:divBdr>
        <w:top w:val="none" w:sz="0" w:space="0" w:color="auto"/>
        <w:left w:val="none" w:sz="0" w:space="0" w:color="auto"/>
        <w:bottom w:val="none" w:sz="0" w:space="0" w:color="auto"/>
        <w:right w:val="none" w:sz="0" w:space="0" w:color="auto"/>
      </w:divBdr>
    </w:div>
    <w:div w:id="1406106088">
      <w:bodyDiv w:val="1"/>
      <w:marLeft w:val="0"/>
      <w:marRight w:val="0"/>
      <w:marTop w:val="0"/>
      <w:marBottom w:val="0"/>
      <w:divBdr>
        <w:top w:val="none" w:sz="0" w:space="0" w:color="auto"/>
        <w:left w:val="none" w:sz="0" w:space="0" w:color="auto"/>
        <w:bottom w:val="none" w:sz="0" w:space="0" w:color="auto"/>
        <w:right w:val="none" w:sz="0" w:space="0" w:color="auto"/>
      </w:divBdr>
    </w:div>
    <w:div w:id="1431198807">
      <w:bodyDiv w:val="1"/>
      <w:marLeft w:val="0"/>
      <w:marRight w:val="0"/>
      <w:marTop w:val="0"/>
      <w:marBottom w:val="0"/>
      <w:divBdr>
        <w:top w:val="none" w:sz="0" w:space="0" w:color="auto"/>
        <w:left w:val="none" w:sz="0" w:space="0" w:color="auto"/>
        <w:bottom w:val="none" w:sz="0" w:space="0" w:color="auto"/>
        <w:right w:val="none" w:sz="0" w:space="0" w:color="auto"/>
      </w:divBdr>
    </w:div>
    <w:div w:id="1480733291">
      <w:bodyDiv w:val="1"/>
      <w:marLeft w:val="0"/>
      <w:marRight w:val="0"/>
      <w:marTop w:val="0"/>
      <w:marBottom w:val="0"/>
      <w:divBdr>
        <w:top w:val="none" w:sz="0" w:space="0" w:color="auto"/>
        <w:left w:val="none" w:sz="0" w:space="0" w:color="auto"/>
        <w:bottom w:val="none" w:sz="0" w:space="0" w:color="auto"/>
        <w:right w:val="none" w:sz="0" w:space="0" w:color="auto"/>
      </w:divBdr>
    </w:div>
    <w:div w:id="1487091702">
      <w:bodyDiv w:val="1"/>
      <w:marLeft w:val="0"/>
      <w:marRight w:val="0"/>
      <w:marTop w:val="0"/>
      <w:marBottom w:val="0"/>
      <w:divBdr>
        <w:top w:val="none" w:sz="0" w:space="0" w:color="auto"/>
        <w:left w:val="none" w:sz="0" w:space="0" w:color="auto"/>
        <w:bottom w:val="none" w:sz="0" w:space="0" w:color="auto"/>
        <w:right w:val="none" w:sz="0" w:space="0" w:color="auto"/>
      </w:divBdr>
    </w:div>
    <w:div w:id="1488746289">
      <w:bodyDiv w:val="1"/>
      <w:marLeft w:val="0"/>
      <w:marRight w:val="0"/>
      <w:marTop w:val="0"/>
      <w:marBottom w:val="0"/>
      <w:divBdr>
        <w:top w:val="none" w:sz="0" w:space="0" w:color="auto"/>
        <w:left w:val="none" w:sz="0" w:space="0" w:color="auto"/>
        <w:bottom w:val="none" w:sz="0" w:space="0" w:color="auto"/>
        <w:right w:val="none" w:sz="0" w:space="0" w:color="auto"/>
      </w:divBdr>
    </w:div>
    <w:div w:id="1557470729">
      <w:bodyDiv w:val="1"/>
      <w:marLeft w:val="0"/>
      <w:marRight w:val="0"/>
      <w:marTop w:val="0"/>
      <w:marBottom w:val="0"/>
      <w:divBdr>
        <w:top w:val="none" w:sz="0" w:space="0" w:color="auto"/>
        <w:left w:val="none" w:sz="0" w:space="0" w:color="auto"/>
        <w:bottom w:val="none" w:sz="0" w:space="0" w:color="auto"/>
        <w:right w:val="none" w:sz="0" w:space="0" w:color="auto"/>
      </w:divBdr>
    </w:div>
    <w:div w:id="1610115498">
      <w:bodyDiv w:val="1"/>
      <w:marLeft w:val="0"/>
      <w:marRight w:val="0"/>
      <w:marTop w:val="0"/>
      <w:marBottom w:val="0"/>
      <w:divBdr>
        <w:top w:val="none" w:sz="0" w:space="0" w:color="auto"/>
        <w:left w:val="none" w:sz="0" w:space="0" w:color="auto"/>
        <w:bottom w:val="none" w:sz="0" w:space="0" w:color="auto"/>
        <w:right w:val="none" w:sz="0" w:space="0" w:color="auto"/>
      </w:divBdr>
      <w:divsChild>
        <w:div w:id="1873684502">
          <w:marLeft w:val="0"/>
          <w:marRight w:val="0"/>
          <w:marTop w:val="0"/>
          <w:marBottom w:val="0"/>
          <w:divBdr>
            <w:top w:val="none" w:sz="0" w:space="0" w:color="auto"/>
            <w:left w:val="none" w:sz="0" w:space="0" w:color="auto"/>
            <w:bottom w:val="none" w:sz="0" w:space="0" w:color="auto"/>
            <w:right w:val="none" w:sz="0" w:space="0" w:color="auto"/>
          </w:divBdr>
        </w:div>
      </w:divsChild>
    </w:div>
    <w:div w:id="1658805377">
      <w:bodyDiv w:val="1"/>
      <w:marLeft w:val="0"/>
      <w:marRight w:val="0"/>
      <w:marTop w:val="0"/>
      <w:marBottom w:val="0"/>
      <w:divBdr>
        <w:top w:val="none" w:sz="0" w:space="0" w:color="auto"/>
        <w:left w:val="none" w:sz="0" w:space="0" w:color="auto"/>
        <w:bottom w:val="none" w:sz="0" w:space="0" w:color="auto"/>
        <w:right w:val="none" w:sz="0" w:space="0" w:color="auto"/>
      </w:divBdr>
    </w:div>
    <w:div w:id="1706833965">
      <w:bodyDiv w:val="1"/>
      <w:marLeft w:val="0"/>
      <w:marRight w:val="0"/>
      <w:marTop w:val="0"/>
      <w:marBottom w:val="0"/>
      <w:divBdr>
        <w:top w:val="none" w:sz="0" w:space="0" w:color="auto"/>
        <w:left w:val="none" w:sz="0" w:space="0" w:color="auto"/>
        <w:bottom w:val="none" w:sz="0" w:space="0" w:color="auto"/>
        <w:right w:val="none" w:sz="0" w:space="0" w:color="auto"/>
      </w:divBdr>
    </w:div>
    <w:div w:id="1727803399">
      <w:bodyDiv w:val="1"/>
      <w:marLeft w:val="0"/>
      <w:marRight w:val="0"/>
      <w:marTop w:val="0"/>
      <w:marBottom w:val="0"/>
      <w:divBdr>
        <w:top w:val="none" w:sz="0" w:space="0" w:color="auto"/>
        <w:left w:val="none" w:sz="0" w:space="0" w:color="auto"/>
        <w:bottom w:val="none" w:sz="0" w:space="0" w:color="auto"/>
        <w:right w:val="none" w:sz="0" w:space="0" w:color="auto"/>
      </w:divBdr>
    </w:div>
    <w:div w:id="1925529493">
      <w:bodyDiv w:val="1"/>
      <w:marLeft w:val="0"/>
      <w:marRight w:val="0"/>
      <w:marTop w:val="0"/>
      <w:marBottom w:val="0"/>
      <w:divBdr>
        <w:top w:val="none" w:sz="0" w:space="0" w:color="auto"/>
        <w:left w:val="none" w:sz="0" w:space="0" w:color="auto"/>
        <w:bottom w:val="none" w:sz="0" w:space="0" w:color="auto"/>
        <w:right w:val="none" w:sz="0" w:space="0" w:color="auto"/>
      </w:divBdr>
    </w:div>
    <w:div w:id="1955092054">
      <w:bodyDiv w:val="1"/>
      <w:marLeft w:val="0"/>
      <w:marRight w:val="0"/>
      <w:marTop w:val="0"/>
      <w:marBottom w:val="0"/>
      <w:divBdr>
        <w:top w:val="none" w:sz="0" w:space="0" w:color="auto"/>
        <w:left w:val="none" w:sz="0" w:space="0" w:color="auto"/>
        <w:bottom w:val="none" w:sz="0" w:space="0" w:color="auto"/>
        <w:right w:val="none" w:sz="0" w:space="0" w:color="auto"/>
      </w:divBdr>
    </w:div>
    <w:div w:id="2022078302">
      <w:bodyDiv w:val="1"/>
      <w:marLeft w:val="0"/>
      <w:marRight w:val="0"/>
      <w:marTop w:val="0"/>
      <w:marBottom w:val="0"/>
      <w:divBdr>
        <w:top w:val="none" w:sz="0" w:space="0" w:color="auto"/>
        <w:left w:val="none" w:sz="0" w:space="0" w:color="auto"/>
        <w:bottom w:val="none" w:sz="0" w:space="0" w:color="auto"/>
        <w:right w:val="none" w:sz="0" w:space="0" w:color="auto"/>
      </w:divBdr>
    </w:div>
    <w:div w:id="2032878703">
      <w:bodyDiv w:val="1"/>
      <w:marLeft w:val="0"/>
      <w:marRight w:val="0"/>
      <w:marTop w:val="0"/>
      <w:marBottom w:val="0"/>
      <w:divBdr>
        <w:top w:val="none" w:sz="0" w:space="0" w:color="auto"/>
        <w:left w:val="none" w:sz="0" w:space="0" w:color="auto"/>
        <w:bottom w:val="none" w:sz="0" w:space="0" w:color="auto"/>
        <w:right w:val="none" w:sz="0" w:space="0" w:color="auto"/>
      </w:divBdr>
    </w:div>
    <w:div w:id="2039814377">
      <w:bodyDiv w:val="1"/>
      <w:marLeft w:val="0"/>
      <w:marRight w:val="0"/>
      <w:marTop w:val="0"/>
      <w:marBottom w:val="0"/>
      <w:divBdr>
        <w:top w:val="none" w:sz="0" w:space="0" w:color="auto"/>
        <w:left w:val="none" w:sz="0" w:space="0" w:color="auto"/>
        <w:bottom w:val="none" w:sz="0" w:space="0" w:color="auto"/>
        <w:right w:val="none" w:sz="0" w:space="0" w:color="auto"/>
      </w:divBdr>
    </w:div>
    <w:div w:id="2065904988">
      <w:bodyDiv w:val="1"/>
      <w:marLeft w:val="0"/>
      <w:marRight w:val="0"/>
      <w:marTop w:val="0"/>
      <w:marBottom w:val="0"/>
      <w:divBdr>
        <w:top w:val="none" w:sz="0" w:space="0" w:color="auto"/>
        <w:left w:val="none" w:sz="0" w:space="0" w:color="auto"/>
        <w:bottom w:val="none" w:sz="0" w:space="0" w:color="auto"/>
        <w:right w:val="none" w:sz="0" w:space="0" w:color="auto"/>
      </w:divBdr>
    </w:div>
    <w:div w:id="2086224146">
      <w:bodyDiv w:val="1"/>
      <w:marLeft w:val="0"/>
      <w:marRight w:val="0"/>
      <w:marTop w:val="0"/>
      <w:marBottom w:val="0"/>
      <w:divBdr>
        <w:top w:val="none" w:sz="0" w:space="0" w:color="auto"/>
        <w:left w:val="none" w:sz="0" w:space="0" w:color="auto"/>
        <w:bottom w:val="none" w:sz="0" w:space="0" w:color="auto"/>
        <w:right w:val="none" w:sz="0" w:space="0" w:color="auto"/>
      </w:divBdr>
    </w:div>
    <w:div w:id="2134472126">
      <w:bodyDiv w:val="1"/>
      <w:marLeft w:val="0"/>
      <w:marRight w:val="0"/>
      <w:marTop w:val="0"/>
      <w:marBottom w:val="0"/>
      <w:divBdr>
        <w:top w:val="none" w:sz="0" w:space="0" w:color="auto"/>
        <w:left w:val="none" w:sz="0" w:space="0" w:color="auto"/>
        <w:bottom w:val="none" w:sz="0" w:space="0" w:color="auto"/>
        <w:right w:val="none" w:sz="0" w:space="0" w:color="auto"/>
      </w:divBdr>
    </w:div>
    <w:div w:id="213759773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baike.baidu.com/item/%E5%BE%B7%E5%9B%BD%E4%B8%8D%E6%9D%A5%E6%A2%85%E5%A4%A7%E5%AD%A6/4446042"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9FD32-8DD5-4B70-952D-BE0FE8412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1289</TotalTime>
  <Pages>39</Pages>
  <Words>2648</Words>
  <Characters>15098</Characters>
  <Application>Microsoft Office Word</Application>
  <DocSecurity>0</DocSecurity>
  <PresentationFormat/>
  <Lines>125</Lines>
  <Paragraphs>35</Paragraphs>
  <Slides>0</Slides>
  <Notes>0</Notes>
  <HiddenSlides>0</HiddenSlides>
  <MMClips>0</MMClips>
  <ScaleCrop>false</ScaleCrop>
  <Company/>
  <LinksUpToDate>false</LinksUpToDate>
  <CharactersWithSpaces>17711</CharactersWithSpaces>
  <SharedDoc>false</SharedDoc>
  <HLinks>
    <vt:vector size="324" baseType="variant">
      <vt:variant>
        <vt:i4>1114160</vt:i4>
      </vt:variant>
      <vt:variant>
        <vt:i4>320</vt:i4>
      </vt:variant>
      <vt:variant>
        <vt:i4>0</vt:i4>
      </vt:variant>
      <vt:variant>
        <vt:i4>5</vt:i4>
      </vt:variant>
      <vt:variant>
        <vt:lpwstr/>
      </vt:variant>
      <vt:variant>
        <vt:lpwstr>_Toc31377</vt:lpwstr>
      </vt:variant>
      <vt:variant>
        <vt:i4>1638455</vt:i4>
      </vt:variant>
      <vt:variant>
        <vt:i4>314</vt:i4>
      </vt:variant>
      <vt:variant>
        <vt:i4>0</vt:i4>
      </vt:variant>
      <vt:variant>
        <vt:i4>5</vt:i4>
      </vt:variant>
      <vt:variant>
        <vt:lpwstr/>
      </vt:variant>
      <vt:variant>
        <vt:lpwstr>_Toc27590</vt:lpwstr>
      </vt:variant>
      <vt:variant>
        <vt:i4>1507387</vt:i4>
      </vt:variant>
      <vt:variant>
        <vt:i4>308</vt:i4>
      </vt:variant>
      <vt:variant>
        <vt:i4>0</vt:i4>
      </vt:variant>
      <vt:variant>
        <vt:i4>5</vt:i4>
      </vt:variant>
      <vt:variant>
        <vt:lpwstr/>
      </vt:variant>
      <vt:variant>
        <vt:lpwstr>_Toc24941</vt:lpwstr>
      </vt:variant>
      <vt:variant>
        <vt:i4>1310781</vt:i4>
      </vt:variant>
      <vt:variant>
        <vt:i4>302</vt:i4>
      </vt:variant>
      <vt:variant>
        <vt:i4>0</vt:i4>
      </vt:variant>
      <vt:variant>
        <vt:i4>5</vt:i4>
      </vt:variant>
      <vt:variant>
        <vt:lpwstr/>
      </vt:variant>
      <vt:variant>
        <vt:lpwstr>_Toc8754</vt:lpwstr>
      </vt:variant>
      <vt:variant>
        <vt:i4>1507379</vt:i4>
      </vt:variant>
      <vt:variant>
        <vt:i4>296</vt:i4>
      </vt:variant>
      <vt:variant>
        <vt:i4>0</vt:i4>
      </vt:variant>
      <vt:variant>
        <vt:i4>5</vt:i4>
      </vt:variant>
      <vt:variant>
        <vt:lpwstr/>
      </vt:variant>
      <vt:variant>
        <vt:lpwstr>_Toc24144</vt:lpwstr>
      </vt:variant>
      <vt:variant>
        <vt:i4>1507376</vt:i4>
      </vt:variant>
      <vt:variant>
        <vt:i4>290</vt:i4>
      </vt:variant>
      <vt:variant>
        <vt:i4>0</vt:i4>
      </vt:variant>
      <vt:variant>
        <vt:i4>5</vt:i4>
      </vt:variant>
      <vt:variant>
        <vt:lpwstr/>
      </vt:variant>
      <vt:variant>
        <vt:lpwstr>_Toc8787</vt:lpwstr>
      </vt:variant>
      <vt:variant>
        <vt:i4>1966133</vt:i4>
      </vt:variant>
      <vt:variant>
        <vt:i4>284</vt:i4>
      </vt:variant>
      <vt:variant>
        <vt:i4>0</vt:i4>
      </vt:variant>
      <vt:variant>
        <vt:i4>5</vt:i4>
      </vt:variant>
      <vt:variant>
        <vt:lpwstr/>
      </vt:variant>
      <vt:variant>
        <vt:lpwstr>_Toc28716</vt:lpwstr>
      </vt:variant>
      <vt:variant>
        <vt:i4>2031665</vt:i4>
      </vt:variant>
      <vt:variant>
        <vt:i4>278</vt:i4>
      </vt:variant>
      <vt:variant>
        <vt:i4>0</vt:i4>
      </vt:variant>
      <vt:variant>
        <vt:i4>5</vt:i4>
      </vt:variant>
      <vt:variant>
        <vt:lpwstr/>
      </vt:variant>
      <vt:variant>
        <vt:lpwstr>_Toc9088</vt:lpwstr>
      </vt:variant>
      <vt:variant>
        <vt:i4>1507376</vt:i4>
      </vt:variant>
      <vt:variant>
        <vt:i4>272</vt:i4>
      </vt:variant>
      <vt:variant>
        <vt:i4>0</vt:i4>
      </vt:variant>
      <vt:variant>
        <vt:i4>5</vt:i4>
      </vt:variant>
      <vt:variant>
        <vt:lpwstr/>
      </vt:variant>
      <vt:variant>
        <vt:lpwstr>_Toc9898</vt:lpwstr>
      </vt:variant>
      <vt:variant>
        <vt:i4>1769530</vt:i4>
      </vt:variant>
      <vt:variant>
        <vt:i4>266</vt:i4>
      </vt:variant>
      <vt:variant>
        <vt:i4>0</vt:i4>
      </vt:variant>
      <vt:variant>
        <vt:i4>5</vt:i4>
      </vt:variant>
      <vt:variant>
        <vt:lpwstr/>
      </vt:variant>
      <vt:variant>
        <vt:lpwstr>_Toc28849</vt:lpwstr>
      </vt:variant>
      <vt:variant>
        <vt:i4>1376315</vt:i4>
      </vt:variant>
      <vt:variant>
        <vt:i4>260</vt:i4>
      </vt:variant>
      <vt:variant>
        <vt:i4>0</vt:i4>
      </vt:variant>
      <vt:variant>
        <vt:i4>5</vt:i4>
      </vt:variant>
      <vt:variant>
        <vt:lpwstr/>
      </vt:variant>
      <vt:variant>
        <vt:lpwstr>_Toc27953</vt:lpwstr>
      </vt:variant>
      <vt:variant>
        <vt:i4>1703987</vt:i4>
      </vt:variant>
      <vt:variant>
        <vt:i4>254</vt:i4>
      </vt:variant>
      <vt:variant>
        <vt:i4>0</vt:i4>
      </vt:variant>
      <vt:variant>
        <vt:i4>5</vt:i4>
      </vt:variant>
      <vt:variant>
        <vt:lpwstr/>
      </vt:variant>
      <vt:variant>
        <vt:lpwstr>_Toc18254</vt:lpwstr>
      </vt:variant>
      <vt:variant>
        <vt:i4>1900596</vt:i4>
      </vt:variant>
      <vt:variant>
        <vt:i4>248</vt:i4>
      </vt:variant>
      <vt:variant>
        <vt:i4>0</vt:i4>
      </vt:variant>
      <vt:variant>
        <vt:i4>5</vt:i4>
      </vt:variant>
      <vt:variant>
        <vt:lpwstr/>
      </vt:variant>
      <vt:variant>
        <vt:lpwstr>_Toc13593</vt:lpwstr>
      </vt:variant>
      <vt:variant>
        <vt:i4>1376309</vt:i4>
      </vt:variant>
      <vt:variant>
        <vt:i4>242</vt:i4>
      </vt:variant>
      <vt:variant>
        <vt:i4>0</vt:i4>
      </vt:variant>
      <vt:variant>
        <vt:i4>5</vt:i4>
      </vt:variant>
      <vt:variant>
        <vt:lpwstr/>
      </vt:variant>
      <vt:variant>
        <vt:lpwstr>_Toc30623</vt:lpwstr>
      </vt:variant>
      <vt:variant>
        <vt:i4>1179701</vt:i4>
      </vt:variant>
      <vt:variant>
        <vt:i4>236</vt:i4>
      </vt:variant>
      <vt:variant>
        <vt:i4>0</vt:i4>
      </vt:variant>
      <vt:variant>
        <vt:i4>5</vt:i4>
      </vt:variant>
      <vt:variant>
        <vt:lpwstr/>
      </vt:variant>
      <vt:variant>
        <vt:lpwstr>_Toc12472</vt:lpwstr>
      </vt:variant>
      <vt:variant>
        <vt:i4>1900594</vt:i4>
      </vt:variant>
      <vt:variant>
        <vt:i4>230</vt:i4>
      </vt:variant>
      <vt:variant>
        <vt:i4>0</vt:i4>
      </vt:variant>
      <vt:variant>
        <vt:i4>5</vt:i4>
      </vt:variant>
      <vt:variant>
        <vt:lpwstr/>
      </vt:variant>
      <vt:variant>
        <vt:lpwstr>_Toc22085</vt:lpwstr>
      </vt:variant>
      <vt:variant>
        <vt:i4>1441849</vt:i4>
      </vt:variant>
      <vt:variant>
        <vt:i4>224</vt:i4>
      </vt:variant>
      <vt:variant>
        <vt:i4>0</vt:i4>
      </vt:variant>
      <vt:variant>
        <vt:i4>5</vt:i4>
      </vt:variant>
      <vt:variant>
        <vt:lpwstr/>
      </vt:variant>
      <vt:variant>
        <vt:lpwstr>_Toc14857</vt:lpwstr>
      </vt:variant>
      <vt:variant>
        <vt:i4>1048628</vt:i4>
      </vt:variant>
      <vt:variant>
        <vt:i4>218</vt:i4>
      </vt:variant>
      <vt:variant>
        <vt:i4>0</vt:i4>
      </vt:variant>
      <vt:variant>
        <vt:i4>5</vt:i4>
      </vt:variant>
      <vt:variant>
        <vt:lpwstr/>
      </vt:variant>
      <vt:variant>
        <vt:lpwstr>_Toc16519</vt:lpwstr>
      </vt:variant>
      <vt:variant>
        <vt:i4>1769526</vt:i4>
      </vt:variant>
      <vt:variant>
        <vt:i4>212</vt:i4>
      </vt:variant>
      <vt:variant>
        <vt:i4>0</vt:i4>
      </vt:variant>
      <vt:variant>
        <vt:i4>5</vt:i4>
      </vt:variant>
      <vt:variant>
        <vt:lpwstr/>
      </vt:variant>
      <vt:variant>
        <vt:lpwstr>_Toc28440</vt:lpwstr>
      </vt:variant>
      <vt:variant>
        <vt:i4>1703996</vt:i4>
      </vt:variant>
      <vt:variant>
        <vt:i4>206</vt:i4>
      </vt:variant>
      <vt:variant>
        <vt:i4>0</vt:i4>
      </vt:variant>
      <vt:variant>
        <vt:i4>5</vt:i4>
      </vt:variant>
      <vt:variant>
        <vt:lpwstr/>
      </vt:variant>
      <vt:variant>
        <vt:lpwstr>_Toc9558</vt:lpwstr>
      </vt:variant>
      <vt:variant>
        <vt:i4>1114161</vt:i4>
      </vt:variant>
      <vt:variant>
        <vt:i4>200</vt:i4>
      </vt:variant>
      <vt:variant>
        <vt:i4>0</vt:i4>
      </vt:variant>
      <vt:variant>
        <vt:i4>5</vt:i4>
      </vt:variant>
      <vt:variant>
        <vt:lpwstr/>
      </vt:variant>
      <vt:variant>
        <vt:lpwstr>_Toc21370</vt:lpwstr>
      </vt:variant>
      <vt:variant>
        <vt:i4>1245235</vt:i4>
      </vt:variant>
      <vt:variant>
        <vt:i4>194</vt:i4>
      </vt:variant>
      <vt:variant>
        <vt:i4>0</vt:i4>
      </vt:variant>
      <vt:variant>
        <vt:i4>5</vt:i4>
      </vt:variant>
      <vt:variant>
        <vt:lpwstr/>
      </vt:variant>
      <vt:variant>
        <vt:lpwstr>_Toc17231</vt:lpwstr>
      </vt:variant>
      <vt:variant>
        <vt:i4>1179703</vt:i4>
      </vt:variant>
      <vt:variant>
        <vt:i4>188</vt:i4>
      </vt:variant>
      <vt:variant>
        <vt:i4>0</vt:i4>
      </vt:variant>
      <vt:variant>
        <vt:i4>5</vt:i4>
      </vt:variant>
      <vt:variant>
        <vt:lpwstr/>
      </vt:variant>
      <vt:variant>
        <vt:lpwstr>_Toc12671</vt:lpwstr>
      </vt:variant>
      <vt:variant>
        <vt:i4>2031667</vt:i4>
      </vt:variant>
      <vt:variant>
        <vt:i4>182</vt:i4>
      </vt:variant>
      <vt:variant>
        <vt:i4>0</vt:i4>
      </vt:variant>
      <vt:variant>
        <vt:i4>5</vt:i4>
      </vt:variant>
      <vt:variant>
        <vt:lpwstr/>
      </vt:variant>
      <vt:variant>
        <vt:lpwstr>_Toc10284</vt:lpwstr>
      </vt:variant>
      <vt:variant>
        <vt:i4>1441840</vt:i4>
      </vt:variant>
      <vt:variant>
        <vt:i4>176</vt:i4>
      </vt:variant>
      <vt:variant>
        <vt:i4>0</vt:i4>
      </vt:variant>
      <vt:variant>
        <vt:i4>5</vt:i4>
      </vt:variant>
      <vt:variant>
        <vt:lpwstr/>
      </vt:variant>
      <vt:variant>
        <vt:lpwstr>_Toc22233</vt:lpwstr>
      </vt:variant>
      <vt:variant>
        <vt:i4>1114166</vt:i4>
      </vt:variant>
      <vt:variant>
        <vt:i4>170</vt:i4>
      </vt:variant>
      <vt:variant>
        <vt:i4>0</vt:i4>
      </vt:variant>
      <vt:variant>
        <vt:i4>5</vt:i4>
      </vt:variant>
      <vt:variant>
        <vt:lpwstr/>
      </vt:variant>
      <vt:variant>
        <vt:lpwstr>_Toc2147</vt:lpwstr>
      </vt:variant>
      <vt:variant>
        <vt:i4>1703988</vt:i4>
      </vt:variant>
      <vt:variant>
        <vt:i4>164</vt:i4>
      </vt:variant>
      <vt:variant>
        <vt:i4>0</vt:i4>
      </vt:variant>
      <vt:variant>
        <vt:i4>5</vt:i4>
      </vt:variant>
      <vt:variant>
        <vt:lpwstr/>
      </vt:variant>
      <vt:variant>
        <vt:lpwstr>_Toc28654</vt:lpwstr>
      </vt:variant>
      <vt:variant>
        <vt:i4>1835064</vt:i4>
      </vt:variant>
      <vt:variant>
        <vt:i4>158</vt:i4>
      </vt:variant>
      <vt:variant>
        <vt:i4>0</vt:i4>
      </vt:variant>
      <vt:variant>
        <vt:i4>5</vt:i4>
      </vt:variant>
      <vt:variant>
        <vt:lpwstr/>
      </vt:variant>
      <vt:variant>
        <vt:lpwstr>_Toc19929</vt:lpwstr>
      </vt:variant>
      <vt:variant>
        <vt:i4>2359301</vt:i4>
      </vt:variant>
      <vt:variant>
        <vt:i4>152</vt:i4>
      </vt:variant>
      <vt:variant>
        <vt:i4>0</vt:i4>
      </vt:variant>
      <vt:variant>
        <vt:i4>5</vt:i4>
      </vt:variant>
      <vt:variant>
        <vt:lpwstr/>
      </vt:variant>
      <vt:variant>
        <vt:lpwstr>_Toc537</vt:lpwstr>
      </vt:variant>
      <vt:variant>
        <vt:i4>1179698</vt:i4>
      </vt:variant>
      <vt:variant>
        <vt:i4>146</vt:i4>
      </vt:variant>
      <vt:variant>
        <vt:i4>0</vt:i4>
      </vt:variant>
      <vt:variant>
        <vt:i4>5</vt:i4>
      </vt:variant>
      <vt:variant>
        <vt:lpwstr/>
      </vt:variant>
      <vt:variant>
        <vt:lpwstr>_Toc10358</vt:lpwstr>
      </vt:variant>
      <vt:variant>
        <vt:i4>1048627</vt:i4>
      </vt:variant>
      <vt:variant>
        <vt:i4>140</vt:i4>
      </vt:variant>
      <vt:variant>
        <vt:i4>0</vt:i4>
      </vt:variant>
      <vt:variant>
        <vt:i4>5</vt:i4>
      </vt:variant>
      <vt:variant>
        <vt:lpwstr/>
      </vt:variant>
      <vt:variant>
        <vt:lpwstr>_Toc13243</vt:lpwstr>
      </vt:variant>
      <vt:variant>
        <vt:i4>2031669</vt:i4>
      </vt:variant>
      <vt:variant>
        <vt:i4>134</vt:i4>
      </vt:variant>
      <vt:variant>
        <vt:i4>0</vt:i4>
      </vt:variant>
      <vt:variant>
        <vt:i4>5</vt:i4>
      </vt:variant>
      <vt:variant>
        <vt:lpwstr/>
      </vt:variant>
      <vt:variant>
        <vt:lpwstr>_Toc4119</vt:lpwstr>
      </vt:variant>
      <vt:variant>
        <vt:i4>1376308</vt:i4>
      </vt:variant>
      <vt:variant>
        <vt:i4>128</vt:i4>
      </vt:variant>
      <vt:variant>
        <vt:i4>0</vt:i4>
      </vt:variant>
      <vt:variant>
        <vt:i4>5</vt:i4>
      </vt:variant>
      <vt:variant>
        <vt:lpwstr/>
      </vt:variant>
      <vt:variant>
        <vt:lpwstr>_Toc32709</vt:lpwstr>
      </vt:variant>
      <vt:variant>
        <vt:i4>1966133</vt:i4>
      </vt:variant>
      <vt:variant>
        <vt:i4>122</vt:i4>
      </vt:variant>
      <vt:variant>
        <vt:i4>0</vt:i4>
      </vt:variant>
      <vt:variant>
        <vt:i4>5</vt:i4>
      </vt:variant>
      <vt:variant>
        <vt:lpwstr/>
      </vt:variant>
      <vt:variant>
        <vt:lpwstr>_Toc4019</vt:lpwstr>
      </vt:variant>
      <vt:variant>
        <vt:i4>1441847</vt:i4>
      </vt:variant>
      <vt:variant>
        <vt:i4>116</vt:i4>
      </vt:variant>
      <vt:variant>
        <vt:i4>0</vt:i4>
      </vt:variant>
      <vt:variant>
        <vt:i4>5</vt:i4>
      </vt:variant>
      <vt:variant>
        <vt:lpwstr/>
      </vt:variant>
      <vt:variant>
        <vt:lpwstr>_Toc31406</vt:lpwstr>
      </vt:variant>
      <vt:variant>
        <vt:i4>1638452</vt:i4>
      </vt:variant>
      <vt:variant>
        <vt:i4>110</vt:i4>
      </vt:variant>
      <vt:variant>
        <vt:i4>0</vt:i4>
      </vt:variant>
      <vt:variant>
        <vt:i4>5</vt:i4>
      </vt:variant>
      <vt:variant>
        <vt:lpwstr/>
      </vt:variant>
      <vt:variant>
        <vt:lpwstr>_Toc27694</vt:lpwstr>
      </vt:variant>
      <vt:variant>
        <vt:i4>3080200</vt:i4>
      </vt:variant>
      <vt:variant>
        <vt:i4>104</vt:i4>
      </vt:variant>
      <vt:variant>
        <vt:i4>0</vt:i4>
      </vt:variant>
      <vt:variant>
        <vt:i4>5</vt:i4>
      </vt:variant>
      <vt:variant>
        <vt:lpwstr/>
      </vt:variant>
      <vt:variant>
        <vt:lpwstr>_Toc888</vt:lpwstr>
      </vt:variant>
      <vt:variant>
        <vt:i4>1179704</vt:i4>
      </vt:variant>
      <vt:variant>
        <vt:i4>98</vt:i4>
      </vt:variant>
      <vt:variant>
        <vt:i4>0</vt:i4>
      </vt:variant>
      <vt:variant>
        <vt:i4>5</vt:i4>
      </vt:variant>
      <vt:variant>
        <vt:lpwstr/>
      </vt:variant>
      <vt:variant>
        <vt:lpwstr>_Toc13960</vt:lpwstr>
      </vt:variant>
      <vt:variant>
        <vt:i4>1572913</vt:i4>
      </vt:variant>
      <vt:variant>
        <vt:i4>92</vt:i4>
      </vt:variant>
      <vt:variant>
        <vt:i4>0</vt:i4>
      </vt:variant>
      <vt:variant>
        <vt:i4>5</vt:i4>
      </vt:variant>
      <vt:variant>
        <vt:lpwstr/>
      </vt:variant>
      <vt:variant>
        <vt:lpwstr>_Toc19063</vt:lpwstr>
      </vt:variant>
      <vt:variant>
        <vt:i4>3080194</vt:i4>
      </vt:variant>
      <vt:variant>
        <vt:i4>86</vt:i4>
      </vt:variant>
      <vt:variant>
        <vt:i4>0</vt:i4>
      </vt:variant>
      <vt:variant>
        <vt:i4>5</vt:i4>
      </vt:variant>
      <vt:variant>
        <vt:lpwstr/>
      </vt:variant>
      <vt:variant>
        <vt:lpwstr>_Toc280</vt:lpwstr>
      </vt:variant>
      <vt:variant>
        <vt:i4>1048633</vt:i4>
      </vt:variant>
      <vt:variant>
        <vt:i4>80</vt:i4>
      </vt:variant>
      <vt:variant>
        <vt:i4>0</vt:i4>
      </vt:variant>
      <vt:variant>
        <vt:i4>5</vt:i4>
      </vt:variant>
      <vt:variant>
        <vt:lpwstr/>
      </vt:variant>
      <vt:variant>
        <vt:lpwstr>_Toc13844</vt:lpwstr>
      </vt:variant>
      <vt:variant>
        <vt:i4>1507383</vt:i4>
      </vt:variant>
      <vt:variant>
        <vt:i4>74</vt:i4>
      </vt:variant>
      <vt:variant>
        <vt:i4>0</vt:i4>
      </vt:variant>
      <vt:variant>
        <vt:i4>5</vt:i4>
      </vt:variant>
      <vt:variant>
        <vt:lpwstr/>
      </vt:variant>
      <vt:variant>
        <vt:lpwstr>_Toc16668</vt:lpwstr>
      </vt:variant>
      <vt:variant>
        <vt:i4>1310769</vt:i4>
      </vt:variant>
      <vt:variant>
        <vt:i4>68</vt:i4>
      </vt:variant>
      <vt:variant>
        <vt:i4>0</vt:i4>
      </vt:variant>
      <vt:variant>
        <vt:i4>5</vt:i4>
      </vt:variant>
      <vt:variant>
        <vt:lpwstr/>
      </vt:variant>
      <vt:variant>
        <vt:lpwstr>_Toc20334</vt:lpwstr>
      </vt:variant>
      <vt:variant>
        <vt:i4>1114161</vt:i4>
      </vt:variant>
      <vt:variant>
        <vt:i4>62</vt:i4>
      </vt:variant>
      <vt:variant>
        <vt:i4>0</vt:i4>
      </vt:variant>
      <vt:variant>
        <vt:i4>5</vt:i4>
      </vt:variant>
      <vt:variant>
        <vt:lpwstr/>
      </vt:variant>
      <vt:variant>
        <vt:lpwstr>_Toc24326</vt:lpwstr>
      </vt:variant>
      <vt:variant>
        <vt:i4>1114162</vt:i4>
      </vt:variant>
      <vt:variant>
        <vt:i4>56</vt:i4>
      </vt:variant>
      <vt:variant>
        <vt:i4>0</vt:i4>
      </vt:variant>
      <vt:variant>
        <vt:i4>5</vt:i4>
      </vt:variant>
      <vt:variant>
        <vt:lpwstr/>
      </vt:variant>
      <vt:variant>
        <vt:lpwstr>_Toc22041</vt:lpwstr>
      </vt:variant>
      <vt:variant>
        <vt:i4>1703985</vt:i4>
      </vt:variant>
      <vt:variant>
        <vt:i4>50</vt:i4>
      </vt:variant>
      <vt:variant>
        <vt:i4>0</vt:i4>
      </vt:variant>
      <vt:variant>
        <vt:i4>5</vt:i4>
      </vt:variant>
      <vt:variant>
        <vt:lpwstr/>
      </vt:variant>
      <vt:variant>
        <vt:lpwstr>_Toc2835</vt:lpwstr>
      </vt:variant>
      <vt:variant>
        <vt:i4>1703992</vt:i4>
      </vt:variant>
      <vt:variant>
        <vt:i4>44</vt:i4>
      </vt:variant>
      <vt:variant>
        <vt:i4>0</vt:i4>
      </vt:variant>
      <vt:variant>
        <vt:i4>5</vt:i4>
      </vt:variant>
      <vt:variant>
        <vt:lpwstr/>
      </vt:variant>
      <vt:variant>
        <vt:lpwstr>_Toc15980</vt:lpwstr>
      </vt:variant>
      <vt:variant>
        <vt:i4>1179700</vt:i4>
      </vt:variant>
      <vt:variant>
        <vt:i4>38</vt:i4>
      </vt:variant>
      <vt:variant>
        <vt:i4>0</vt:i4>
      </vt:variant>
      <vt:variant>
        <vt:i4>5</vt:i4>
      </vt:variant>
      <vt:variant>
        <vt:lpwstr/>
      </vt:variant>
      <vt:variant>
        <vt:lpwstr>_Toc13569</vt:lpwstr>
      </vt:variant>
      <vt:variant>
        <vt:i4>1441844</vt:i4>
      </vt:variant>
      <vt:variant>
        <vt:i4>32</vt:i4>
      </vt:variant>
      <vt:variant>
        <vt:i4>0</vt:i4>
      </vt:variant>
      <vt:variant>
        <vt:i4>5</vt:i4>
      </vt:variant>
      <vt:variant>
        <vt:lpwstr/>
      </vt:variant>
      <vt:variant>
        <vt:lpwstr>_Toc28694</vt:lpwstr>
      </vt:variant>
      <vt:variant>
        <vt:i4>1114165</vt:i4>
      </vt:variant>
      <vt:variant>
        <vt:i4>26</vt:i4>
      </vt:variant>
      <vt:variant>
        <vt:i4>0</vt:i4>
      </vt:variant>
      <vt:variant>
        <vt:i4>5</vt:i4>
      </vt:variant>
      <vt:variant>
        <vt:lpwstr/>
      </vt:variant>
      <vt:variant>
        <vt:lpwstr>_Toc21775</vt:lpwstr>
      </vt:variant>
      <vt:variant>
        <vt:i4>1966136</vt:i4>
      </vt:variant>
      <vt:variant>
        <vt:i4>20</vt:i4>
      </vt:variant>
      <vt:variant>
        <vt:i4>0</vt:i4>
      </vt:variant>
      <vt:variant>
        <vt:i4>5</vt:i4>
      </vt:variant>
      <vt:variant>
        <vt:lpwstr/>
      </vt:variant>
      <vt:variant>
        <vt:lpwstr>_Toc10998</vt:lpwstr>
      </vt:variant>
      <vt:variant>
        <vt:i4>1310779</vt:i4>
      </vt:variant>
      <vt:variant>
        <vt:i4>14</vt:i4>
      </vt:variant>
      <vt:variant>
        <vt:i4>0</vt:i4>
      </vt:variant>
      <vt:variant>
        <vt:i4>5</vt:i4>
      </vt:variant>
      <vt:variant>
        <vt:lpwstr/>
      </vt:variant>
      <vt:variant>
        <vt:lpwstr>_Toc22914</vt:lpwstr>
      </vt:variant>
      <vt:variant>
        <vt:i4>1376305</vt:i4>
      </vt:variant>
      <vt:variant>
        <vt:i4>8</vt:i4>
      </vt:variant>
      <vt:variant>
        <vt:i4>0</vt:i4>
      </vt:variant>
      <vt:variant>
        <vt:i4>5</vt:i4>
      </vt:variant>
      <vt:variant>
        <vt:lpwstr/>
      </vt:variant>
      <vt:variant>
        <vt:lpwstr>_Toc5745</vt:lpwstr>
      </vt:variant>
      <vt:variant>
        <vt:i4>1179697</vt:i4>
      </vt:variant>
      <vt:variant>
        <vt:i4>2</vt:i4>
      </vt:variant>
      <vt:variant>
        <vt:i4>0</vt:i4>
      </vt:variant>
      <vt:variant>
        <vt:i4>5</vt:i4>
      </vt:variant>
      <vt:variant>
        <vt:lpwstr/>
      </vt:variant>
      <vt:variant>
        <vt:lpwstr>_Toc22375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asus</cp:lastModifiedBy>
  <cp:revision>209</cp:revision>
  <cp:lastPrinted>2015-06-29T07:05:00Z</cp:lastPrinted>
  <dcterms:created xsi:type="dcterms:W3CDTF">2019-06-17T15:23:00Z</dcterms:created>
  <dcterms:modified xsi:type="dcterms:W3CDTF">2019-08-25T08:35:00Z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